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9AF2F" w14:textId="77777777" w:rsidR="007C0F1A" w:rsidRPr="00CA1813" w:rsidRDefault="007C0F1A" w:rsidP="009021FF">
      <w:pPr>
        <w:jc w:val="both"/>
        <w:rPr>
          <w:b/>
          <w:bCs/>
          <w:sz w:val="44"/>
          <w:szCs w:val="44"/>
        </w:rPr>
      </w:pPr>
    </w:p>
    <w:p w14:paraId="0EAD49E5" w14:textId="77777777" w:rsidR="006A4025" w:rsidRPr="00CA1813" w:rsidRDefault="006A4025" w:rsidP="006A4025">
      <w:pPr>
        <w:jc w:val="center"/>
        <w:rPr>
          <w:rFonts w:ascii="Aptos" w:hAnsi="Aptos"/>
          <w:b/>
          <w:bCs/>
          <w:sz w:val="44"/>
          <w:szCs w:val="44"/>
        </w:rPr>
      </w:pPr>
      <w:r w:rsidRPr="00CA1813">
        <w:rPr>
          <w:rFonts w:ascii="Aptos" w:hAnsi="Aptos"/>
          <w:b/>
          <w:bCs/>
          <w:sz w:val="44"/>
          <w:szCs w:val="44"/>
        </w:rPr>
        <w:t>Diamond Open Access Fund</w:t>
      </w:r>
    </w:p>
    <w:p w14:paraId="6CAD74A7" w14:textId="65B4C3AF" w:rsidR="003F06BE" w:rsidRPr="00CA1813" w:rsidRDefault="006A4025" w:rsidP="009021FF">
      <w:pPr>
        <w:pStyle w:val="Sansinterligne"/>
        <w:jc w:val="center"/>
        <w:rPr>
          <w:b/>
          <w:bCs/>
          <w:sz w:val="28"/>
          <w:szCs w:val="28"/>
          <w:lang w:val="en-US"/>
        </w:rPr>
      </w:pPr>
      <w:r w:rsidRPr="00CA1813">
        <w:rPr>
          <w:b/>
          <w:bCs/>
          <w:sz w:val="28"/>
          <w:szCs w:val="28"/>
          <w:lang w:val="en-US"/>
        </w:rPr>
        <w:t>Track C</w:t>
      </w:r>
      <w:r w:rsidR="003F06BE" w:rsidRPr="00CA1813">
        <w:rPr>
          <w:b/>
          <w:bCs/>
          <w:sz w:val="28"/>
          <w:szCs w:val="28"/>
          <w:lang w:val="en-US"/>
        </w:rPr>
        <w:t xml:space="preserve">: </w:t>
      </w:r>
      <w:r w:rsidRPr="00CA1813">
        <w:rPr>
          <w:b/>
          <w:bCs/>
          <w:sz w:val="28"/>
          <w:szCs w:val="28"/>
          <w:lang w:val="en-US"/>
        </w:rPr>
        <w:t xml:space="preserve">Diamond projects linked to UNIL, CHUV, </w:t>
      </w:r>
      <w:proofErr w:type="spellStart"/>
      <w:r w:rsidRPr="00CA1813">
        <w:rPr>
          <w:b/>
          <w:bCs/>
          <w:sz w:val="28"/>
          <w:szCs w:val="28"/>
          <w:lang w:val="en-US"/>
        </w:rPr>
        <w:t>Unisanté</w:t>
      </w:r>
      <w:proofErr w:type="spellEnd"/>
      <w:r w:rsidRPr="00CA1813">
        <w:rPr>
          <w:b/>
          <w:bCs/>
          <w:sz w:val="28"/>
          <w:szCs w:val="28"/>
          <w:lang w:val="en-US"/>
        </w:rPr>
        <w:t xml:space="preserve"> or HEP VD</w:t>
      </w:r>
    </w:p>
    <w:p w14:paraId="3FC07556" w14:textId="33D7A19E" w:rsidR="003F06BE" w:rsidRPr="00CA1813" w:rsidRDefault="006A4025" w:rsidP="009021FF">
      <w:pPr>
        <w:pStyle w:val="Titre1"/>
        <w:numPr>
          <w:ilvl w:val="0"/>
          <w:numId w:val="0"/>
        </w:numPr>
        <w:ind w:left="432" w:hanging="432"/>
        <w:jc w:val="both"/>
      </w:pPr>
      <w:r w:rsidRPr="00CA1813">
        <w:t>Objectives</w:t>
      </w:r>
    </w:p>
    <w:p w14:paraId="0DF0A77E" w14:textId="3FB23E1E" w:rsidR="006A4025" w:rsidRPr="00CA1813" w:rsidRDefault="006A4025" w:rsidP="006A4025">
      <w:pPr>
        <w:spacing w:after="120" w:line="240" w:lineRule="auto"/>
        <w:jc w:val="both"/>
      </w:pPr>
      <w:r w:rsidRPr="00CA1813">
        <w:t xml:space="preserve">Through track C, BCUL wishes to support all types of Diamond initiatives (journals, platforms, networks, research projects, etc.) linked to UNIL, CHUV, </w:t>
      </w:r>
      <w:proofErr w:type="spellStart"/>
      <w:r w:rsidRPr="00CA1813">
        <w:t>Unisanté</w:t>
      </w:r>
      <w:proofErr w:type="spellEnd"/>
      <w:r w:rsidRPr="00CA1813">
        <w:t xml:space="preserve"> or HEP.</w:t>
      </w:r>
    </w:p>
    <w:p w14:paraId="097B187F" w14:textId="4BF003F1" w:rsidR="006A4025" w:rsidRPr="00CA1813" w:rsidRDefault="006A4025" w:rsidP="006A4025">
      <w:pPr>
        <w:spacing w:after="120" w:line="240" w:lineRule="auto"/>
        <w:jc w:val="both"/>
      </w:pPr>
      <w:r w:rsidRPr="00CA1813">
        <w:t>The aim is to:</w:t>
      </w:r>
    </w:p>
    <w:p w14:paraId="7CF09A3D" w14:textId="77777777" w:rsidR="006A4025" w:rsidRPr="00CA1813" w:rsidRDefault="006A4025" w:rsidP="009021FF">
      <w:pPr>
        <w:pStyle w:val="Paragraphedeliste"/>
        <w:numPr>
          <w:ilvl w:val="0"/>
          <w:numId w:val="36"/>
        </w:numPr>
        <w:spacing w:after="120" w:line="240" w:lineRule="auto"/>
        <w:contextualSpacing w:val="0"/>
        <w:jc w:val="both"/>
      </w:pPr>
      <w:r w:rsidRPr="00CA1813">
        <w:t>subsidize existing initiatives, enabling them to become more professional, improve their workflow, set up one-off projects or contribute to greater financial sustainability</w:t>
      </w:r>
    </w:p>
    <w:p w14:paraId="19FC1FD8" w14:textId="77777777" w:rsidR="006A4025" w:rsidRPr="00CA1813" w:rsidRDefault="006A4025" w:rsidP="006A4025">
      <w:pPr>
        <w:pStyle w:val="Paragraphedeliste"/>
        <w:numPr>
          <w:ilvl w:val="0"/>
          <w:numId w:val="36"/>
        </w:numPr>
        <w:spacing w:after="120" w:line="240" w:lineRule="auto"/>
        <w:contextualSpacing w:val="0"/>
        <w:jc w:val="both"/>
      </w:pPr>
      <w:r w:rsidRPr="00CA1813">
        <w:t>encourage the launch of new Diamond projects or, particularly in the case of journals, promote the transition from non-Diamond to Diamond</w:t>
      </w:r>
    </w:p>
    <w:p w14:paraId="36504C76" w14:textId="77777777" w:rsidR="00CA1813" w:rsidRPr="00CA1813" w:rsidRDefault="006A4025" w:rsidP="006A4025">
      <w:pPr>
        <w:pStyle w:val="Paragraphedeliste"/>
        <w:numPr>
          <w:ilvl w:val="0"/>
          <w:numId w:val="36"/>
        </w:numPr>
        <w:spacing w:after="120" w:line="240" w:lineRule="auto"/>
        <w:contextualSpacing w:val="0"/>
        <w:jc w:val="both"/>
      </w:pPr>
      <w:r w:rsidRPr="00CA1813">
        <w:t>raise the profile of Diamond OA by presenting it as an economically and ethically viable option</w:t>
      </w:r>
    </w:p>
    <w:p w14:paraId="1BCDA5F1" w14:textId="77777777" w:rsidR="00CA1813" w:rsidRPr="00CA1813" w:rsidRDefault="00CA1813" w:rsidP="00CA1813">
      <w:pPr>
        <w:spacing w:after="120" w:line="240" w:lineRule="auto"/>
        <w:jc w:val="both"/>
      </w:pPr>
    </w:p>
    <w:p w14:paraId="474B643E" w14:textId="4C17B542" w:rsidR="006A4025" w:rsidRPr="004973F7" w:rsidRDefault="00CA1813" w:rsidP="00CA1813">
      <w:pPr>
        <w:spacing w:after="120" w:line="240" w:lineRule="auto"/>
        <w:jc w:val="both"/>
        <w:rPr>
          <w:b/>
          <w:bCs/>
          <w:sz w:val="24"/>
          <w:szCs w:val="24"/>
          <w:lang w:val="fr-CH"/>
        </w:rPr>
      </w:pPr>
      <w:r w:rsidRPr="004973F7">
        <w:rPr>
          <w:b/>
          <w:bCs/>
          <w:sz w:val="24"/>
          <w:szCs w:val="24"/>
          <w:lang w:val="fr-CH"/>
        </w:rPr>
        <w:t>Application Process</w:t>
      </w:r>
    </w:p>
    <w:p w14:paraId="0ABB5CF5" w14:textId="112314EA" w:rsidR="00812AA1" w:rsidRPr="00CA1813" w:rsidRDefault="00CA1813" w:rsidP="009021FF">
      <w:pPr>
        <w:spacing w:after="120"/>
        <w:jc w:val="both"/>
      </w:pPr>
      <w:r w:rsidRPr="004973F7">
        <w:rPr>
          <w:lang w:val="fr-CH"/>
        </w:rPr>
        <w:t>Applications</w:t>
      </w:r>
      <w:r w:rsidR="00812AA1" w:rsidRPr="004973F7">
        <w:rPr>
          <w:lang w:val="fr-CH"/>
        </w:rPr>
        <w:t xml:space="preserve"> </w:t>
      </w:r>
      <w:proofErr w:type="spellStart"/>
      <w:r w:rsidR="00812AA1" w:rsidRPr="004973F7">
        <w:rPr>
          <w:lang w:val="fr-CH"/>
        </w:rPr>
        <w:t>should</w:t>
      </w:r>
      <w:proofErr w:type="spellEnd"/>
      <w:r w:rsidR="00812AA1" w:rsidRPr="004973F7">
        <w:rPr>
          <w:lang w:val="fr-CH"/>
        </w:rPr>
        <w:t xml:space="preserve"> </w:t>
      </w:r>
      <w:proofErr w:type="spellStart"/>
      <w:r w:rsidR="00812AA1" w:rsidRPr="004973F7">
        <w:rPr>
          <w:lang w:val="fr-CH"/>
        </w:rPr>
        <w:t>be</w:t>
      </w:r>
      <w:proofErr w:type="spellEnd"/>
      <w:r w:rsidR="00812AA1" w:rsidRPr="004973F7">
        <w:rPr>
          <w:lang w:val="fr-CH"/>
        </w:rPr>
        <w:t xml:space="preserve"> </w:t>
      </w:r>
      <w:proofErr w:type="spellStart"/>
      <w:r w:rsidR="00812AA1" w:rsidRPr="004973F7">
        <w:rPr>
          <w:lang w:val="fr-CH"/>
        </w:rPr>
        <w:t>submitted</w:t>
      </w:r>
      <w:proofErr w:type="spellEnd"/>
      <w:r w:rsidR="00812AA1" w:rsidRPr="004973F7">
        <w:rPr>
          <w:lang w:val="fr-CH"/>
        </w:rPr>
        <w:t xml:space="preserve"> via the “Project Application </w:t>
      </w:r>
      <w:proofErr w:type="spellStart"/>
      <w:r w:rsidR="00812AA1" w:rsidRPr="004973F7">
        <w:rPr>
          <w:lang w:val="fr-CH"/>
        </w:rPr>
        <w:t>Form</w:t>
      </w:r>
      <w:proofErr w:type="spellEnd"/>
      <w:r w:rsidR="00812AA1" w:rsidRPr="004973F7">
        <w:rPr>
          <w:lang w:val="fr-CH"/>
        </w:rPr>
        <w:t xml:space="preserve">” </w:t>
      </w:r>
      <w:r w:rsidR="006855AE" w:rsidRPr="004973F7">
        <w:rPr>
          <w:highlight w:val="yellow"/>
          <w:lang w:val="fr-CH"/>
        </w:rPr>
        <w:t xml:space="preserve">[est-il possible de mettre </w:t>
      </w:r>
      <w:r w:rsidR="005351D0" w:rsidRPr="004973F7">
        <w:rPr>
          <w:highlight w:val="yellow"/>
          <w:lang w:val="fr-CH"/>
        </w:rPr>
        <w:t>u</w:t>
      </w:r>
      <w:r w:rsidR="006855AE" w:rsidRPr="004973F7">
        <w:rPr>
          <w:highlight w:val="yellow"/>
          <w:lang w:val="fr-CH"/>
        </w:rPr>
        <w:t>n lien vers le doc en question ?</w:t>
      </w:r>
      <w:r w:rsidR="00812AA1" w:rsidRPr="004973F7">
        <w:rPr>
          <w:highlight w:val="yellow"/>
          <w:lang w:val="fr-CH"/>
        </w:rPr>
        <w:t xml:space="preserve"> </w:t>
      </w:r>
      <w:r w:rsidR="00812AA1" w:rsidRPr="00CA1813">
        <w:rPr>
          <w:highlight w:val="yellow"/>
        </w:rPr>
        <w:t xml:space="preserve">Le doc </w:t>
      </w:r>
      <w:proofErr w:type="spellStart"/>
      <w:r w:rsidR="00812AA1" w:rsidRPr="00CA1813">
        <w:rPr>
          <w:highlight w:val="yellow"/>
        </w:rPr>
        <w:t>en</w:t>
      </w:r>
      <w:proofErr w:type="spellEnd"/>
      <w:r w:rsidR="00812AA1" w:rsidRPr="00CA1813">
        <w:rPr>
          <w:highlight w:val="yellow"/>
        </w:rPr>
        <w:t xml:space="preserve"> ANG bien </w:t>
      </w:r>
      <w:proofErr w:type="spellStart"/>
      <w:r w:rsidR="00812AA1" w:rsidRPr="00CA1813">
        <w:rPr>
          <w:highlight w:val="yellow"/>
        </w:rPr>
        <w:t>sûr</w:t>
      </w:r>
      <w:proofErr w:type="spellEnd"/>
      <w:r w:rsidR="006855AE" w:rsidRPr="00CA1813">
        <w:rPr>
          <w:highlight w:val="yellow"/>
        </w:rPr>
        <w:t>]</w:t>
      </w:r>
      <w:r w:rsidR="003F06BE" w:rsidRPr="00CA1813">
        <w:t xml:space="preserve">. </w:t>
      </w:r>
      <w:r w:rsidR="00812AA1" w:rsidRPr="00CA1813">
        <w:t xml:space="preserve">Once completed, the form can be e-mailed to </w:t>
      </w:r>
      <w:hyperlink r:id="rId8" w:history="1">
        <w:r w:rsidR="00812AA1" w:rsidRPr="00CA1813">
          <w:rPr>
            <w:rStyle w:val="Lienhypertexte"/>
          </w:rPr>
          <w:t>reb@bcu.unil.ch</w:t>
        </w:r>
      </w:hyperlink>
      <w:r w:rsidR="00812AA1" w:rsidRPr="00CA1813">
        <w:t xml:space="preserve">. Any questions about the submission process can also be sent to </w:t>
      </w:r>
      <w:hyperlink r:id="rId9" w:history="1">
        <w:r w:rsidR="00812AA1" w:rsidRPr="00CA1813">
          <w:rPr>
            <w:rStyle w:val="Lienhypertexte"/>
          </w:rPr>
          <w:t>reb@bcu.unil.ch</w:t>
        </w:r>
      </w:hyperlink>
      <w:r w:rsidR="00812AA1" w:rsidRPr="00CA1813">
        <w:t>.</w:t>
      </w:r>
    </w:p>
    <w:p w14:paraId="73043802" w14:textId="40976598" w:rsidR="00326DDC" w:rsidRPr="00CA1813" w:rsidRDefault="001643FE" w:rsidP="005351D0">
      <w:pPr>
        <w:spacing w:after="0" w:line="240" w:lineRule="auto"/>
        <w:jc w:val="both"/>
      </w:pPr>
      <w:r w:rsidRPr="00CA1813">
        <w:t>The deadline for submissions is June 1</w:t>
      </w:r>
      <w:r w:rsidR="004973F7" w:rsidRPr="004973F7">
        <w:rPr>
          <w:vertAlign w:val="superscript"/>
        </w:rPr>
        <w:t>st</w:t>
      </w:r>
      <w:r w:rsidRPr="00CA1813">
        <w:t xml:space="preserve"> of each year. Funding decisions are made by a committee made up of representatives from BCUL, </w:t>
      </w:r>
      <w:proofErr w:type="spellStart"/>
      <w:r w:rsidRPr="00CA1813">
        <w:t>BiUM</w:t>
      </w:r>
      <w:proofErr w:type="spellEnd"/>
      <w:r w:rsidRPr="00CA1813">
        <w:t xml:space="preserve"> and BCUL site HEP VD. Decisions are communicated at the beginning of September. </w:t>
      </w:r>
      <w:r w:rsidR="007C0F1A" w:rsidRPr="00CA1813">
        <w:br w:type="page"/>
      </w:r>
    </w:p>
    <w:p w14:paraId="6CEBBE48" w14:textId="42C8794D" w:rsidR="003F06BE" w:rsidRPr="00CA1813" w:rsidRDefault="005351D0" w:rsidP="009021FF">
      <w:pPr>
        <w:pStyle w:val="Titre2"/>
        <w:numPr>
          <w:ilvl w:val="0"/>
          <w:numId w:val="0"/>
        </w:numPr>
        <w:ind w:left="576" w:hanging="576"/>
        <w:jc w:val="both"/>
        <w:rPr>
          <w:rFonts w:asciiTheme="minorHAnsi" w:hAnsiTheme="minorHAnsi"/>
        </w:rPr>
      </w:pPr>
      <w:r w:rsidRPr="00CA1813">
        <w:rPr>
          <w:rFonts w:asciiTheme="minorHAnsi" w:hAnsiTheme="minorHAnsi"/>
        </w:rPr>
        <w:lastRenderedPageBreak/>
        <w:t>Eligibility and Assessment Criteria</w:t>
      </w:r>
    </w:p>
    <w:p w14:paraId="67047DCE" w14:textId="4B673EDC" w:rsidR="00326DDC" w:rsidRPr="00CA1813" w:rsidRDefault="005351D0" w:rsidP="009021FF">
      <w:pPr>
        <w:jc w:val="both"/>
      </w:pPr>
      <w:r w:rsidRPr="00CA1813">
        <w:t>Project applicants must comply with the following eligibility criteria. The evaluation criteria, listed for information purposes, are used by committee members to assess projects.</w:t>
      </w:r>
    </w:p>
    <w:p w14:paraId="78FDAABD" w14:textId="77777777" w:rsidR="005351D0" w:rsidRPr="00CA1813" w:rsidRDefault="005351D0" w:rsidP="009021FF">
      <w:pPr>
        <w:jc w:val="both"/>
      </w:pPr>
    </w:p>
    <w:tbl>
      <w:tblPr>
        <w:tblW w:w="5000" w:type="pct"/>
        <w:tblCellMar>
          <w:left w:w="70" w:type="dxa"/>
          <w:right w:w="70" w:type="dxa"/>
        </w:tblCellMar>
        <w:tblLook w:val="04A0" w:firstRow="1" w:lastRow="0" w:firstColumn="1" w:lastColumn="0" w:noHBand="0" w:noVBand="1"/>
      </w:tblPr>
      <w:tblGrid>
        <w:gridCol w:w="4406"/>
        <w:gridCol w:w="4099"/>
      </w:tblGrid>
      <w:tr w:rsidR="003F06BE" w:rsidRPr="00CA1813" w14:paraId="4A5EAA85" w14:textId="77777777" w:rsidTr="00326DDC">
        <w:trPr>
          <w:trHeight w:val="316"/>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2AEFBE27" w14:textId="6F0C63FA" w:rsidR="003F06BE" w:rsidRPr="00CA1813" w:rsidRDefault="005351D0" w:rsidP="009021FF">
            <w:pPr>
              <w:spacing w:after="0"/>
              <w:jc w:val="both"/>
              <w:rPr>
                <w:b/>
                <w:bCs/>
                <w:color w:val="DE005F"/>
                <w:lang w:eastAsia="fr-CH"/>
              </w:rPr>
            </w:pPr>
            <w:r w:rsidRPr="00CA1813">
              <w:rPr>
                <w:b/>
                <w:bCs/>
                <w:lang w:eastAsia="fr-CH"/>
              </w:rPr>
              <w:t>Eligibility Criteria</w:t>
            </w:r>
          </w:p>
        </w:tc>
      </w:tr>
      <w:tr w:rsidR="003F06BE" w:rsidRPr="00CA1813" w14:paraId="39C5FF24" w14:textId="77777777" w:rsidTr="006D46B9">
        <w:trPr>
          <w:trHeight w:val="559"/>
        </w:trPr>
        <w:tc>
          <w:tcPr>
            <w:tcW w:w="2590" w:type="pct"/>
            <w:tcBorders>
              <w:top w:val="nil"/>
              <w:left w:val="single" w:sz="4" w:space="0" w:color="auto"/>
              <w:bottom w:val="single" w:sz="4" w:space="0" w:color="auto"/>
              <w:right w:val="single" w:sz="4" w:space="0" w:color="auto"/>
            </w:tcBorders>
            <w:shd w:val="clear" w:color="auto" w:fill="auto"/>
            <w:hideMark/>
          </w:tcPr>
          <w:p w14:paraId="2CC08DAE" w14:textId="7B66AA4E" w:rsidR="003F06BE" w:rsidRPr="00CA1813" w:rsidRDefault="005351D0" w:rsidP="009021FF">
            <w:pPr>
              <w:spacing w:after="0"/>
              <w:jc w:val="both"/>
              <w:rPr>
                <w:b/>
                <w:bCs/>
                <w:color w:val="000000"/>
                <w:lang w:eastAsia="fr-CH"/>
              </w:rPr>
            </w:pPr>
            <w:r w:rsidRPr="00CA1813">
              <w:rPr>
                <w:b/>
                <w:bCs/>
                <w:color w:val="000000"/>
                <w:lang w:eastAsia="fr-CH"/>
              </w:rPr>
              <w:t>Applicant (person or organization submitting the project)</w:t>
            </w:r>
          </w:p>
        </w:tc>
        <w:tc>
          <w:tcPr>
            <w:tcW w:w="2410" w:type="pct"/>
            <w:tcBorders>
              <w:top w:val="nil"/>
              <w:left w:val="nil"/>
              <w:bottom w:val="single" w:sz="4" w:space="0" w:color="auto"/>
              <w:right w:val="single" w:sz="4" w:space="0" w:color="auto"/>
            </w:tcBorders>
            <w:shd w:val="clear" w:color="auto" w:fill="auto"/>
            <w:hideMark/>
          </w:tcPr>
          <w:p w14:paraId="72080C1F" w14:textId="2395CAF7" w:rsidR="003F06BE" w:rsidRPr="00CA1813" w:rsidRDefault="003F06BE" w:rsidP="009021FF">
            <w:pPr>
              <w:spacing w:after="0"/>
              <w:jc w:val="both"/>
              <w:rPr>
                <w:b/>
                <w:bCs/>
                <w:color w:val="000000"/>
                <w:lang w:eastAsia="fr-CH"/>
              </w:rPr>
            </w:pPr>
            <w:r w:rsidRPr="00CA1813">
              <w:rPr>
                <w:b/>
                <w:bCs/>
                <w:color w:val="000000"/>
                <w:lang w:eastAsia="fr-CH"/>
              </w:rPr>
              <w:t>Initiative/</w:t>
            </w:r>
            <w:r w:rsidR="005351D0" w:rsidRPr="00CA1813">
              <w:rPr>
                <w:b/>
                <w:bCs/>
                <w:color w:val="000000"/>
                <w:lang w:eastAsia="fr-CH"/>
              </w:rPr>
              <w:t>P</w:t>
            </w:r>
            <w:r w:rsidRPr="00CA1813">
              <w:rPr>
                <w:b/>
                <w:bCs/>
                <w:color w:val="000000"/>
                <w:lang w:eastAsia="fr-CH"/>
              </w:rPr>
              <w:t>roje</w:t>
            </w:r>
            <w:r w:rsidR="005351D0" w:rsidRPr="00CA1813">
              <w:rPr>
                <w:b/>
                <w:bCs/>
                <w:color w:val="000000"/>
                <w:lang w:eastAsia="fr-CH"/>
              </w:rPr>
              <w:t>c</w:t>
            </w:r>
            <w:r w:rsidRPr="00CA1813">
              <w:rPr>
                <w:b/>
                <w:bCs/>
                <w:color w:val="000000"/>
                <w:lang w:eastAsia="fr-CH"/>
              </w:rPr>
              <w:t>t</w:t>
            </w:r>
          </w:p>
        </w:tc>
      </w:tr>
      <w:tr w:rsidR="003F06BE" w:rsidRPr="00CA1813" w14:paraId="0B0784CB" w14:textId="77777777" w:rsidTr="006D46B9">
        <w:trPr>
          <w:trHeight w:val="850"/>
        </w:trPr>
        <w:tc>
          <w:tcPr>
            <w:tcW w:w="2590" w:type="pct"/>
            <w:tcBorders>
              <w:top w:val="nil"/>
              <w:left w:val="single" w:sz="4" w:space="0" w:color="auto"/>
              <w:bottom w:val="single" w:sz="4" w:space="0" w:color="auto"/>
              <w:right w:val="single" w:sz="4" w:space="0" w:color="auto"/>
            </w:tcBorders>
            <w:shd w:val="clear" w:color="auto" w:fill="auto"/>
            <w:hideMark/>
          </w:tcPr>
          <w:p w14:paraId="7BD9E7E8" w14:textId="4E39E1C2" w:rsidR="003F06BE" w:rsidRPr="00CA1813" w:rsidRDefault="005351D0" w:rsidP="009021FF">
            <w:pPr>
              <w:spacing w:after="0"/>
              <w:jc w:val="both"/>
              <w:rPr>
                <w:color w:val="000000"/>
                <w:lang w:eastAsia="fr-CH"/>
              </w:rPr>
            </w:pPr>
            <w:r w:rsidRPr="00CA1813">
              <w:rPr>
                <w:color w:val="000000"/>
                <w:lang w:eastAsia="fr-CH"/>
              </w:rPr>
              <w:t xml:space="preserve">Link with UNIL, CHUV, </w:t>
            </w:r>
            <w:proofErr w:type="spellStart"/>
            <w:r w:rsidRPr="00CA1813">
              <w:rPr>
                <w:color w:val="000000"/>
                <w:lang w:eastAsia="fr-CH"/>
              </w:rPr>
              <w:t>Unisanté</w:t>
            </w:r>
            <w:proofErr w:type="spellEnd"/>
            <w:r w:rsidRPr="00CA1813">
              <w:rPr>
                <w:color w:val="000000"/>
                <w:lang w:eastAsia="fr-CH"/>
              </w:rPr>
              <w:t xml:space="preserve"> or HEP (mandatory if the initiative/project does not have one)</w:t>
            </w:r>
          </w:p>
        </w:tc>
        <w:tc>
          <w:tcPr>
            <w:tcW w:w="2410" w:type="pct"/>
            <w:tcBorders>
              <w:top w:val="nil"/>
              <w:left w:val="nil"/>
              <w:bottom w:val="single" w:sz="4" w:space="0" w:color="auto"/>
              <w:right w:val="single" w:sz="4" w:space="0" w:color="auto"/>
            </w:tcBorders>
            <w:shd w:val="clear" w:color="auto" w:fill="auto"/>
            <w:hideMark/>
          </w:tcPr>
          <w:p w14:paraId="71A2BBB2" w14:textId="21969CA8" w:rsidR="003F06BE" w:rsidRPr="00CA1813" w:rsidRDefault="005351D0" w:rsidP="009021FF">
            <w:pPr>
              <w:spacing w:after="0"/>
              <w:jc w:val="both"/>
              <w:rPr>
                <w:color w:val="000000"/>
                <w:lang w:eastAsia="fr-CH"/>
              </w:rPr>
            </w:pPr>
            <w:r w:rsidRPr="00CA1813">
              <w:rPr>
                <w:color w:val="000000"/>
                <w:lang w:eastAsia="fr-CH"/>
              </w:rPr>
              <w:t xml:space="preserve">Link with UNIL, CHUV, </w:t>
            </w:r>
            <w:proofErr w:type="spellStart"/>
            <w:r w:rsidRPr="00CA1813">
              <w:rPr>
                <w:color w:val="000000"/>
                <w:lang w:eastAsia="fr-CH"/>
              </w:rPr>
              <w:t>Unisanté</w:t>
            </w:r>
            <w:proofErr w:type="spellEnd"/>
            <w:r w:rsidRPr="00CA1813">
              <w:rPr>
                <w:color w:val="000000"/>
                <w:lang w:eastAsia="fr-CH"/>
              </w:rPr>
              <w:t xml:space="preserve"> or HEP (mandatory if the applicant does not have one)</w:t>
            </w:r>
          </w:p>
        </w:tc>
      </w:tr>
      <w:tr w:rsidR="003F06BE" w:rsidRPr="00CA1813" w14:paraId="5588A260" w14:textId="77777777" w:rsidTr="006D46B9">
        <w:trPr>
          <w:trHeight w:val="820"/>
        </w:trPr>
        <w:tc>
          <w:tcPr>
            <w:tcW w:w="2590" w:type="pct"/>
            <w:tcBorders>
              <w:top w:val="nil"/>
              <w:left w:val="single" w:sz="4" w:space="0" w:color="auto"/>
              <w:bottom w:val="single" w:sz="4" w:space="0" w:color="auto"/>
              <w:right w:val="single" w:sz="4" w:space="0" w:color="auto"/>
            </w:tcBorders>
            <w:shd w:val="clear" w:color="auto" w:fill="auto"/>
            <w:hideMark/>
          </w:tcPr>
          <w:p w14:paraId="3A7E0D3A" w14:textId="09E6197F" w:rsidR="003F06BE" w:rsidRPr="00CA1813" w:rsidRDefault="005351D0" w:rsidP="009021FF">
            <w:pPr>
              <w:spacing w:after="0"/>
              <w:jc w:val="both"/>
              <w:rPr>
                <w:color w:val="000000"/>
                <w:lang w:eastAsia="fr-CH"/>
              </w:rPr>
            </w:pPr>
            <w:r w:rsidRPr="00CA1813">
              <w:rPr>
                <w:color w:val="000000"/>
                <w:lang w:eastAsia="fr-CH"/>
              </w:rPr>
              <w:t>Non-commercial entity. Applications from for-profit organizations will not be considered</w:t>
            </w:r>
          </w:p>
        </w:tc>
        <w:tc>
          <w:tcPr>
            <w:tcW w:w="2410" w:type="pct"/>
            <w:tcBorders>
              <w:top w:val="nil"/>
              <w:left w:val="nil"/>
              <w:bottom w:val="single" w:sz="4" w:space="0" w:color="auto"/>
              <w:right w:val="single" w:sz="4" w:space="0" w:color="auto"/>
            </w:tcBorders>
            <w:shd w:val="clear" w:color="auto" w:fill="auto"/>
            <w:hideMark/>
          </w:tcPr>
          <w:p w14:paraId="10CE4DBA" w14:textId="5B6CD15C" w:rsidR="003F06BE" w:rsidRPr="00CA1813" w:rsidRDefault="005351D0" w:rsidP="009021FF">
            <w:pPr>
              <w:spacing w:after="0"/>
              <w:jc w:val="both"/>
              <w:rPr>
                <w:color w:val="000000"/>
                <w:lang w:eastAsia="fr-CH"/>
              </w:rPr>
            </w:pPr>
            <w:r w:rsidRPr="00CA1813">
              <w:rPr>
                <w:color w:val="000000"/>
                <w:lang w:eastAsia="fr-CH"/>
              </w:rPr>
              <w:t>Link to Diamond AO. Projects based on other types of OA will not be considered</w:t>
            </w:r>
          </w:p>
        </w:tc>
      </w:tr>
      <w:tr w:rsidR="003F06BE" w:rsidRPr="00CA1813" w14:paraId="03FAB456" w14:textId="77777777" w:rsidTr="006D46B9">
        <w:trPr>
          <w:trHeight w:val="1130"/>
        </w:trPr>
        <w:tc>
          <w:tcPr>
            <w:tcW w:w="2590" w:type="pct"/>
            <w:tcBorders>
              <w:top w:val="nil"/>
              <w:left w:val="single" w:sz="4" w:space="0" w:color="auto"/>
              <w:bottom w:val="single" w:sz="4" w:space="0" w:color="auto"/>
              <w:right w:val="single" w:sz="4" w:space="0" w:color="auto"/>
            </w:tcBorders>
            <w:shd w:val="clear" w:color="auto" w:fill="auto"/>
            <w:hideMark/>
          </w:tcPr>
          <w:p w14:paraId="75CA137D" w14:textId="78A8A769" w:rsidR="003F06BE" w:rsidRPr="00CA1813" w:rsidRDefault="005351D0" w:rsidP="009021FF">
            <w:pPr>
              <w:spacing w:after="0"/>
              <w:jc w:val="both"/>
              <w:rPr>
                <w:color w:val="000000"/>
                <w:lang w:eastAsia="fr-CH"/>
              </w:rPr>
            </w:pPr>
            <w:r w:rsidRPr="00CA1813">
              <w:rPr>
                <w:color w:val="000000"/>
                <w:lang w:eastAsia="fr-CH"/>
              </w:rPr>
              <w:t>Full transparency on legal ownership, business model (financing, donations, membership, etc.) and organizational chart (committees, employees, etc.)</w:t>
            </w:r>
          </w:p>
        </w:tc>
        <w:tc>
          <w:tcPr>
            <w:tcW w:w="2410" w:type="pct"/>
            <w:tcBorders>
              <w:top w:val="nil"/>
              <w:left w:val="nil"/>
              <w:bottom w:val="single" w:sz="4" w:space="0" w:color="auto"/>
              <w:right w:val="single" w:sz="4" w:space="0" w:color="auto"/>
            </w:tcBorders>
            <w:shd w:val="clear" w:color="auto" w:fill="auto"/>
            <w:hideMark/>
          </w:tcPr>
          <w:p w14:paraId="645AA1B6" w14:textId="792B640C" w:rsidR="003F06BE" w:rsidRPr="00CA1813" w:rsidRDefault="005351D0" w:rsidP="009021FF">
            <w:pPr>
              <w:spacing w:after="0"/>
              <w:jc w:val="both"/>
              <w:rPr>
                <w:color w:val="000000"/>
                <w:lang w:eastAsia="fr-CH"/>
              </w:rPr>
            </w:pPr>
            <w:r w:rsidRPr="00CA1813">
              <w:rPr>
                <w:color w:val="000000"/>
                <w:lang w:eastAsia="fr-CH"/>
              </w:rPr>
              <w:t>Journal:</w:t>
            </w:r>
            <w:r w:rsidR="003F06BE" w:rsidRPr="00CA1813">
              <w:rPr>
                <w:color w:val="000000"/>
                <w:lang w:eastAsia="fr-CH"/>
              </w:rPr>
              <w:t xml:space="preserve"> </w:t>
            </w:r>
            <w:r w:rsidRPr="00CA1813">
              <w:rPr>
                <w:color w:val="000000"/>
                <w:lang w:eastAsia="fr-CH"/>
              </w:rPr>
              <w:t>must be Diamond or use funds to become Diamond</w:t>
            </w:r>
          </w:p>
        </w:tc>
      </w:tr>
      <w:tr w:rsidR="003F06BE" w:rsidRPr="00CA1813" w14:paraId="13A273A7" w14:textId="77777777" w:rsidTr="006D46B9">
        <w:trPr>
          <w:trHeight w:val="848"/>
        </w:trPr>
        <w:tc>
          <w:tcPr>
            <w:tcW w:w="2590" w:type="pct"/>
            <w:tcBorders>
              <w:top w:val="nil"/>
              <w:left w:val="single" w:sz="4" w:space="0" w:color="auto"/>
              <w:bottom w:val="single" w:sz="4" w:space="0" w:color="auto"/>
              <w:right w:val="single" w:sz="4" w:space="0" w:color="auto"/>
            </w:tcBorders>
            <w:shd w:val="clear" w:color="auto" w:fill="auto"/>
            <w:hideMark/>
          </w:tcPr>
          <w:p w14:paraId="43E50C53" w14:textId="420D4248" w:rsidR="003F06BE" w:rsidRPr="00CA1813" w:rsidRDefault="005351D0" w:rsidP="009021FF">
            <w:pPr>
              <w:spacing w:after="0"/>
              <w:jc w:val="both"/>
              <w:rPr>
                <w:color w:val="000000"/>
                <w:lang w:eastAsia="fr-CH"/>
              </w:rPr>
            </w:pPr>
            <w:r w:rsidRPr="00CA1813">
              <w:rPr>
                <w:color w:val="000000"/>
                <w:lang w:eastAsia="fr-CH"/>
              </w:rPr>
              <w:t>Accounting infrastructure capable of receiving funds, compatible with Canton de Vaud invoicing practices</w:t>
            </w:r>
          </w:p>
        </w:tc>
        <w:tc>
          <w:tcPr>
            <w:tcW w:w="2410" w:type="pct"/>
            <w:tcBorders>
              <w:top w:val="nil"/>
              <w:left w:val="nil"/>
              <w:bottom w:val="single" w:sz="4" w:space="0" w:color="auto"/>
              <w:right w:val="single" w:sz="4" w:space="0" w:color="auto"/>
            </w:tcBorders>
            <w:shd w:val="clear" w:color="auto" w:fill="auto"/>
            <w:hideMark/>
          </w:tcPr>
          <w:p w14:paraId="4516B820" w14:textId="77777777" w:rsidR="003F06BE" w:rsidRPr="00CA1813" w:rsidRDefault="003F06BE" w:rsidP="009021FF">
            <w:pPr>
              <w:spacing w:after="0"/>
              <w:jc w:val="both"/>
              <w:rPr>
                <w:color w:val="000000"/>
                <w:lang w:eastAsia="fr-CH"/>
              </w:rPr>
            </w:pPr>
          </w:p>
        </w:tc>
      </w:tr>
    </w:tbl>
    <w:p w14:paraId="5A3B80D8" w14:textId="2F616E6D" w:rsidR="00326DDC" w:rsidRPr="00CA1813" w:rsidRDefault="00326DDC" w:rsidP="009021FF">
      <w:pPr>
        <w:pStyle w:val="Sansinterligne"/>
        <w:spacing w:after="240"/>
        <w:jc w:val="both"/>
        <w:rPr>
          <w:b/>
          <w:bCs/>
          <w:lang w:val="en-US"/>
        </w:rPr>
      </w:pPr>
    </w:p>
    <w:p w14:paraId="1B7695E7" w14:textId="789302F7" w:rsidR="003F06BE" w:rsidRPr="00CA1813" w:rsidRDefault="00326DDC" w:rsidP="009021FF">
      <w:pPr>
        <w:spacing w:after="0" w:line="240" w:lineRule="auto"/>
        <w:jc w:val="both"/>
        <w:rPr>
          <w:b/>
          <w:bCs/>
        </w:rPr>
      </w:pPr>
      <w:r w:rsidRPr="00CA1813">
        <w:rPr>
          <w:b/>
          <w:bCs/>
        </w:rPr>
        <w:br w:type="page"/>
      </w:r>
    </w:p>
    <w:p w14:paraId="1BBCBFAD" w14:textId="77777777" w:rsidR="00326DDC" w:rsidRPr="00CA1813" w:rsidRDefault="00326DDC" w:rsidP="009021FF">
      <w:pPr>
        <w:spacing w:after="0" w:line="240" w:lineRule="auto"/>
        <w:jc w:val="both"/>
        <w:rPr>
          <w:b/>
          <w:bCs/>
        </w:rPr>
      </w:pPr>
    </w:p>
    <w:p w14:paraId="25BAF2C2" w14:textId="77777777" w:rsidR="00326DDC" w:rsidRPr="00CA1813" w:rsidRDefault="00326DDC" w:rsidP="009021FF">
      <w:pPr>
        <w:spacing w:after="0" w:line="240" w:lineRule="auto"/>
        <w:jc w:val="both"/>
        <w:rPr>
          <w:b/>
          <w:bCs/>
        </w:rPr>
      </w:pPr>
    </w:p>
    <w:tbl>
      <w:tblPr>
        <w:tblW w:w="9018" w:type="dxa"/>
        <w:tblCellMar>
          <w:left w:w="70" w:type="dxa"/>
          <w:right w:w="70" w:type="dxa"/>
        </w:tblCellMar>
        <w:tblLook w:val="04A0" w:firstRow="1" w:lastRow="0" w:firstColumn="1" w:lastColumn="0" w:noHBand="0" w:noVBand="1"/>
      </w:tblPr>
      <w:tblGrid>
        <w:gridCol w:w="4672"/>
        <w:gridCol w:w="4346"/>
      </w:tblGrid>
      <w:tr w:rsidR="003F06BE" w:rsidRPr="00CA1813" w14:paraId="77669C5C" w14:textId="77777777" w:rsidTr="00326DDC">
        <w:trPr>
          <w:trHeight w:val="359"/>
        </w:trPr>
        <w:tc>
          <w:tcPr>
            <w:tcW w:w="9018"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37CABAA2" w14:textId="40167605" w:rsidR="003F06BE" w:rsidRPr="00CA1813" w:rsidRDefault="005351D0" w:rsidP="009021FF">
            <w:pPr>
              <w:spacing w:after="0"/>
              <w:jc w:val="both"/>
              <w:rPr>
                <w:b/>
                <w:bCs/>
                <w:color w:val="000000"/>
                <w:lang w:eastAsia="fr-CH"/>
              </w:rPr>
            </w:pPr>
            <w:r w:rsidRPr="00CA1813">
              <w:rPr>
                <w:b/>
                <w:bCs/>
                <w:lang w:eastAsia="fr-CH"/>
              </w:rPr>
              <w:t>Assessment Criteria</w:t>
            </w:r>
          </w:p>
        </w:tc>
      </w:tr>
      <w:tr w:rsidR="003F06BE" w:rsidRPr="00CA1813" w14:paraId="23D6A4A3" w14:textId="77777777" w:rsidTr="006D46B9">
        <w:trPr>
          <w:trHeight w:val="299"/>
        </w:trPr>
        <w:tc>
          <w:tcPr>
            <w:tcW w:w="4672" w:type="dxa"/>
            <w:tcBorders>
              <w:top w:val="nil"/>
              <w:left w:val="single" w:sz="4" w:space="0" w:color="auto"/>
              <w:bottom w:val="single" w:sz="4" w:space="0" w:color="auto"/>
              <w:right w:val="single" w:sz="4" w:space="0" w:color="auto"/>
            </w:tcBorders>
            <w:shd w:val="clear" w:color="auto" w:fill="auto"/>
            <w:hideMark/>
          </w:tcPr>
          <w:p w14:paraId="36896883" w14:textId="67C3A432" w:rsidR="003F06BE" w:rsidRPr="00CA1813" w:rsidRDefault="005351D0" w:rsidP="009021FF">
            <w:pPr>
              <w:spacing w:after="0"/>
              <w:jc w:val="both"/>
              <w:rPr>
                <w:b/>
                <w:bCs/>
                <w:color w:val="000000"/>
                <w:lang w:eastAsia="fr-CH"/>
              </w:rPr>
            </w:pPr>
            <w:r w:rsidRPr="00CA1813">
              <w:rPr>
                <w:b/>
                <w:bCs/>
                <w:color w:val="000000"/>
                <w:lang w:eastAsia="fr-CH"/>
              </w:rPr>
              <w:t>Applicant</w:t>
            </w:r>
            <w:r w:rsidR="003F06BE" w:rsidRPr="00CA1813">
              <w:rPr>
                <w:b/>
                <w:bCs/>
                <w:color w:val="000000"/>
                <w:lang w:eastAsia="fr-CH"/>
              </w:rPr>
              <w:t xml:space="preserve"> </w:t>
            </w:r>
          </w:p>
        </w:tc>
        <w:tc>
          <w:tcPr>
            <w:tcW w:w="4346" w:type="dxa"/>
            <w:tcBorders>
              <w:top w:val="nil"/>
              <w:left w:val="nil"/>
              <w:bottom w:val="single" w:sz="4" w:space="0" w:color="auto"/>
              <w:right w:val="single" w:sz="4" w:space="0" w:color="auto"/>
            </w:tcBorders>
            <w:shd w:val="clear" w:color="auto" w:fill="auto"/>
            <w:hideMark/>
          </w:tcPr>
          <w:p w14:paraId="507B436E" w14:textId="3C0A6A55" w:rsidR="003F06BE" w:rsidRPr="00CA1813" w:rsidRDefault="003F06BE" w:rsidP="009021FF">
            <w:pPr>
              <w:spacing w:after="0"/>
              <w:jc w:val="both"/>
              <w:rPr>
                <w:b/>
                <w:bCs/>
                <w:color w:val="000000"/>
                <w:lang w:eastAsia="fr-CH"/>
              </w:rPr>
            </w:pPr>
            <w:r w:rsidRPr="00CA1813">
              <w:rPr>
                <w:b/>
                <w:bCs/>
                <w:color w:val="000000"/>
                <w:lang w:eastAsia="fr-CH"/>
              </w:rPr>
              <w:t>Initiative/</w:t>
            </w:r>
            <w:r w:rsidR="005351D0" w:rsidRPr="00CA1813">
              <w:rPr>
                <w:b/>
                <w:bCs/>
                <w:color w:val="000000"/>
                <w:lang w:eastAsia="fr-CH"/>
              </w:rPr>
              <w:t>P</w:t>
            </w:r>
            <w:r w:rsidRPr="00CA1813">
              <w:rPr>
                <w:b/>
                <w:bCs/>
                <w:color w:val="000000"/>
                <w:lang w:eastAsia="fr-CH"/>
              </w:rPr>
              <w:t>roje</w:t>
            </w:r>
            <w:r w:rsidR="005351D0" w:rsidRPr="00CA1813">
              <w:rPr>
                <w:b/>
                <w:bCs/>
                <w:color w:val="000000"/>
                <w:lang w:eastAsia="fr-CH"/>
              </w:rPr>
              <w:t>c</w:t>
            </w:r>
            <w:r w:rsidRPr="00CA1813">
              <w:rPr>
                <w:b/>
                <w:bCs/>
                <w:color w:val="000000"/>
                <w:lang w:eastAsia="fr-CH"/>
              </w:rPr>
              <w:t>t</w:t>
            </w:r>
          </w:p>
        </w:tc>
      </w:tr>
      <w:tr w:rsidR="003F06BE" w:rsidRPr="00CA1813" w14:paraId="61D79D80" w14:textId="77777777" w:rsidTr="006D46B9">
        <w:trPr>
          <w:trHeight w:val="1050"/>
        </w:trPr>
        <w:tc>
          <w:tcPr>
            <w:tcW w:w="4672" w:type="dxa"/>
            <w:tcBorders>
              <w:top w:val="nil"/>
              <w:left w:val="single" w:sz="4" w:space="0" w:color="auto"/>
              <w:bottom w:val="single" w:sz="4" w:space="0" w:color="auto"/>
              <w:right w:val="single" w:sz="4" w:space="0" w:color="auto"/>
            </w:tcBorders>
            <w:shd w:val="clear" w:color="auto" w:fill="auto"/>
            <w:hideMark/>
          </w:tcPr>
          <w:p w14:paraId="7C76B43D" w14:textId="668A982B" w:rsidR="003F06BE" w:rsidRPr="00CA1813" w:rsidRDefault="00CF64B1" w:rsidP="009021FF">
            <w:pPr>
              <w:spacing w:after="0"/>
              <w:jc w:val="both"/>
              <w:rPr>
                <w:color w:val="000000"/>
                <w:lang w:eastAsia="fr-CH"/>
              </w:rPr>
            </w:pPr>
            <w:r w:rsidRPr="00CA1813">
              <w:rPr>
                <w:color w:val="000000"/>
                <w:lang w:eastAsia="fr-CH"/>
              </w:rPr>
              <w:t xml:space="preserve">Importance of links with UNIL, CHUV, </w:t>
            </w:r>
            <w:proofErr w:type="spellStart"/>
            <w:r w:rsidRPr="00CA1813">
              <w:rPr>
                <w:color w:val="000000"/>
                <w:lang w:eastAsia="fr-CH"/>
              </w:rPr>
              <w:t>Unisanté</w:t>
            </w:r>
            <w:proofErr w:type="spellEnd"/>
            <w:r w:rsidRPr="00CA1813">
              <w:rPr>
                <w:color w:val="000000"/>
                <w:lang w:eastAsia="fr-CH"/>
              </w:rPr>
              <w:t xml:space="preserve"> or HEP</w:t>
            </w:r>
            <w:r w:rsidR="003C55BB" w:rsidRPr="00CA1813">
              <w:rPr>
                <w:color w:val="000000"/>
                <w:lang w:eastAsia="fr-CH"/>
              </w:rPr>
              <w:t xml:space="preserve"> VD</w:t>
            </w:r>
          </w:p>
        </w:tc>
        <w:tc>
          <w:tcPr>
            <w:tcW w:w="4346" w:type="dxa"/>
            <w:tcBorders>
              <w:top w:val="nil"/>
              <w:left w:val="nil"/>
              <w:bottom w:val="single" w:sz="4" w:space="0" w:color="auto"/>
              <w:right w:val="single" w:sz="4" w:space="0" w:color="auto"/>
            </w:tcBorders>
            <w:shd w:val="clear" w:color="auto" w:fill="auto"/>
            <w:hideMark/>
          </w:tcPr>
          <w:p w14:paraId="70ED7CBF" w14:textId="02D88C60" w:rsidR="003F06BE" w:rsidRPr="00CA1813" w:rsidRDefault="00CF64B1" w:rsidP="009021FF">
            <w:pPr>
              <w:spacing w:after="0"/>
              <w:jc w:val="both"/>
              <w:rPr>
                <w:color w:val="000000"/>
                <w:lang w:eastAsia="fr-CH"/>
              </w:rPr>
            </w:pPr>
            <w:r w:rsidRPr="00CA1813">
              <w:rPr>
                <w:color w:val="000000"/>
                <w:lang w:eastAsia="fr-CH"/>
              </w:rPr>
              <w:t xml:space="preserve">Importance of links with the community, teaching, fields or projects of UNIL, CHUV, </w:t>
            </w:r>
            <w:proofErr w:type="spellStart"/>
            <w:r w:rsidRPr="00CA1813">
              <w:rPr>
                <w:color w:val="000000"/>
                <w:lang w:eastAsia="fr-CH"/>
              </w:rPr>
              <w:t>Unisanté</w:t>
            </w:r>
            <w:proofErr w:type="spellEnd"/>
            <w:r w:rsidRPr="00CA1813">
              <w:rPr>
                <w:color w:val="000000"/>
                <w:lang w:eastAsia="fr-CH"/>
              </w:rPr>
              <w:t xml:space="preserve"> or HEP</w:t>
            </w:r>
            <w:r w:rsidR="003C55BB" w:rsidRPr="00CA1813">
              <w:rPr>
                <w:color w:val="000000"/>
                <w:lang w:eastAsia="fr-CH"/>
              </w:rPr>
              <w:t xml:space="preserve"> VD</w:t>
            </w:r>
          </w:p>
        </w:tc>
      </w:tr>
      <w:tr w:rsidR="003F06BE" w:rsidRPr="00CA1813" w14:paraId="41221152" w14:textId="77777777" w:rsidTr="006D46B9">
        <w:trPr>
          <w:trHeight w:val="555"/>
        </w:trPr>
        <w:tc>
          <w:tcPr>
            <w:tcW w:w="4672" w:type="dxa"/>
            <w:tcBorders>
              <w:top w:val="nil"/>
              <w:left w:val="single" w:sz="4" w:space="0" w:color="auto"/>
              <w:bottom w:val="single" w:sz="4" w:space="0" w:color="auto"/>
              <w:right w:val="single" w:sz="4" w:space="0" w:color="auto"/>
            </w:tcBorders>
            <w:shd w:val="clear" w:color="auto" w:fill="auto"/>
            <w:hideMark/>
          </w:tcPr>
          <w:p w14:paraId="27C229EB" w14:textId="4FFC2B88" w:rsidR="003F06BE" w:rsidRPr="00CA1813" w:rsidRDefault="003C55BB" w:rsidP="009021FF">
            <w:pPr>
              <w:spacing w:after="0"/>
              <w:jc w:val="both"/>
              <w:rPr>
                <w:color w:val="000000"/>
                <w:lang w:eastAsia="fr-CH"/>
              </w:rPr>
            </w:pPr>
            <w:r w:rsidRPr="00CA1813">
              <w:rPr>
                <w:color w:val="000000"/>
                <w:lang w:eastAsia="fr-CH"/>
              </w:rPr>
              <w:t>Age, history and stability of applicant organization</w:t>
            </w:r>
          </w:p>
        </w:tc>
        <w:tc>
          <w:tcPr>
            <w:tcW w:w="4346" w:type="dxa"/>
            <w:tcBorders>
              <w:top w:val="nil"/>
              <w:left w:val="nil"/>
              <w:bottom w:val="single" w:sz="4" w:space="0" w:color="auto"/>
              <w:right w:val="single" w:sz="4" w:space="0" w:color="auto"/>
            </w:tcBorders>
            <w:shd w:val="clear" w:color="auto" w:fill="auto"/>
            <w:hideMark/>
          </w:tcPr>
          <w:p w14:paraId="5ECEDDDB" w14:textId="2613A51A" w:rsidR="003F06BE" w:rsidRPr="00CA1813" w:rsidRDefault="003C55BB" w:rsidP="009021FF">
            <w:pPr>
              <w:spacing w:after="0"/>
              <w:jc w:val="both"/>
              <w:rPr>
                <w:color w:val="000000"/>
                <w:lang w:eastAsia="fr-CH"/>
              </w:rPr>
            </w:pPr>
            <w:r w:rsidRPr="00CA1813">
              <w:rPr>
                <w:lang w:eastAsia="fr-CH"/>
              </w:rPr>
              <w:t>Feasibility of project, realistic timetable</w:t>
            </w:r>
          </w:p>
        </w:tc>
      </w:tr>
      <w:tr w:rsidR="003F06BE" w:rsidRPr="00CA1813" w14:paraId="53E99FDC" w14:textId="77777777" w:rsidTr="006D46B9">
        <w:trPr>
          <w:trHeight w:val="359"/>
        </w:trPr>
        <w:tc>
          <w:tcPr>
            <w:tcW w:w="4672" w:type="dxa"/>
            <w:tcBorders>
              <w:top w:val="nil"/>
              <w:left w:val="single" w:sz="4" w:space="0" w:color="auto"/>
              <w:bottom w:val="single" w:sz="4" w:space="0" w:color="auto"/>
              <w:right w:val="single" w:sz="4" w:space="0" w:color="auto"/>
            </w:tcBorders>
            <w:shd w:val="clear" w:color="auto" w:fill="auto"/>
            <w:hideMark/>
          </w:tcPr>
          <w:p w14:paraId="52FF4CCE" w14:textId="26E7F6DF" w:rsidR="003F06BE" w:rsidRPr="00CA1813" w:rsidRDefault="003C55BB" w:rsidP="009021FF">
            <w:pPr>
              <w:spacing w:after="0"/>
              <w:jc w:val="both"/>
              <w:rPr>
                <w:color w:val="000000"/>
                <w:lang w:eastAsia="fr-CH"/>
              </w:rPr>
            </w:pPr>
            <w:r w:rsidRPr="00CA1813">
              <w:rPr>
                <w:color w:val="000000"/>
                <w:lang w:eastAsia="fr-CH"/>
              </w:rPr>
              <w:t>Financial stability of the applicant</w:t>
            </w:r>
          </w:p>
        </w:tc>
        <w:tc>
          <w:tcPr>
            <w:tcW w:w="4346" w:type="dxa"/>
            <w:tcBorders>
              <w:top w:val="nil"/>
              <w:left w:val="nil"/>
              <w:bottom w:val="single" w:sz="4" w:space="0" w:color="auto"/>
              <w:right w:val="single" w:sz="4" w:space="0" w:color="auto"/>
            </w:tcBorders>
            <w:shd w:val="clear" w:color="auto" w:fill="auto"/>
            <w:hideMark/>
          </w:tcPr>
          <w:p w14:paraId="273268C2" w14:textId="4E157C99" w:rsidR="003F06BE" w:rsidRPr="00CA1813" w:rsidRDefault="003C55BB" w:rsidP="009021FF">
            <w:pPr>
              <w:spacing w:after="0"/>
              <w:jc w:val="both"/>
              <w:rPr>
                <w:color w:val="000000"/>
                <w:lang w:eastAsia="fr-CH"/>
              </w:rPr>
            </w:pPr>
            <w:r w:rsidRPr="00CA1813">
              <w:rPr>
                <w:color w:val="000000"/>
                <w:lang w:eastAsia="fr-CH"/>
              </w:rPr>
              <w:t>Clarity and control of the budget</w:t>
            </w:r>
          </w:p>
        </w:tc>
      </w:tr>
      <w:tr w:rsidR="003F06BE" w:rsidRPr="00CA1813" w14:paraId="74FE81D3" w14:textId="77777777" w:rsidTr="006D46B9">
        <w:trPr>
          <w:trHeight w:val="750"/>
        </w:trPr>
        <w:tc>
          <w:tcPr>
            <w:tcW w:w="4672" w:type="dxa"/>
            <w:tcBorders>
              <w:top w:val="nil"/>
              <w:left w:val="single" w:sz="4" w:space="0" w:color="auto"/>
              <w:bottom w:val="single" w:sz="4" w:space="0" w:color="auto"/>
              <w:right w:val="single" w:sz="4" w:space="0" w:color="auto"/>
            </w:tcBorders>
            <w:shd w:val="clear" w:color="auto" w:fill="auto"/>
            <w:hideMark/>
          </w:tcPr>
          <w:p w14:paraId="44A69C67" w14:textId="50F13A59" w:rsidR="003F06BE" w:rsidRPr="00CA1813" w:rsidRDefault="003C55BB" w:rsidP="009021FF">
            <w:pPr>
              <w:spacing w:after="0"/>
              <w:jc w:val="both"/>
              <w:rPr>
                <w:color w:val="000000"/>
                <w:lang w:eastAsia="fr-CH"/>
              </w:rPr>
            </w:pPr>
            <w:r w:rsidRPr="00CA1813">
              <w:rPr>
                <w:color w:val="000000"/>
                <w:lang w:eastAsia="fr-CH"/>
              </w:rPr>
              <w:t>Importance of the applicant organization for Diamond OA and the research community in general</w:t>
            </w:r>
          </w:p>
        </w:tc>
        <w:tc>
          <w:tcPr>
            <w:tcW w:w="4346" w:type="dxa"/>
            <w:tcBorders>
              <w:top w:val="nil"/>
              <w:left w:val="nil"/>
              <w:bottom w:val="single" w:sz="4" w:space="0" w:color="auto"/>
              <w:right w:val="single" w:sz="4" w:space="0" w:color="auto"/>
            </w:tcBorders>
            <w:shd w:val="clear" w:color="auto" w:fill="auto"/>
            <w:hideMark/>
          </w:tcPr>
          <w:p w14:paraId="46CB0152" w14:textId="06746A18" w:rsidR="003F06BE" w:rsidRPr="00CA1813" w:rsidRDefault="003C55BB" w:rsidP="009021FF">
            <w:pPr>
              <w:spacing w:after="0"/>
              <w:jc w:val="both"/>
              <w:rPr>
                <w:color w:val="000000"/>
                <w:lang w:eastAsia="fr-CH"/>
              </w:rPr>
            </w:pPr>
            <w:r w:rsidRPr="00CA1813">
              <w:rPr>
                <w:color w:val="000000"/>
                <w:lang w:eastAsia="fr-CH"/>
              </w:rPr>
              <w:t>Relevance and scope of the project for the promotion of Diamond OA in general</w:t>
            </w:r>
          </w:p>
        </w:tc>
      </w:tr>
      <w:tr w:rsidR="003F06BE" w:rsidRPr="00CA1813" w14:paraId="392149BB" w14:textId="77777777" w:rsidTr="006D46B9">
        <w:trPr>
          <w:trHeight w:val="329"/>
        </w:trPr>
        <w:tc>
          <w:tcPr>
            <w:tcW w:w="4672" w:type="dxa"/>
            <w:tcBorders>
              <w:top w:val="nil"/>
              <w:left w:val="single" w:sz="4" w:space="0" w:color="auto"/>
              <w:bottom w:val="single" w:sz="4" w:space="0" w:color="auto"/>
              <w:right w:val="single" w:sz="4" w:space="0" w:color="auto"/>
            </w:tcBorders>
            <w:shd w:val="clear" w:color="auto" w:fill="auto"/>
          </w:tcPr>
          <w:p w14:paraId="62C77017" w14:textId="68851382" w:rsidR="003F06BE" w:rsidRPr="00CA1813" w:rsidRDefault="003C55BB" w:rsidP="009021FF">
            <w:pPr>
              <w:spacing w:after="0"/>
              <w:jc w:val="both"/>
              <w:rPr>
                <w:color w:val="000000"/>
                <w:lang w:eastAsia="fr-CH"/>
              </w:rPr>
            </w:pPr>
            <w:r w:rsidRPr="00CA1813">
              <w:rPr>
                <w:color w:val="000000"/>
                <w:lang w:eastAsia="fr-CH"/>
              </w:rPr>
              <w:t xml:space="preserve">Use of </w:t>
            </w:r>
            <w:r w:rsidR="00CA1813" w:rsidRPr="00CA1813">
              <w:rPr>
                <w:color w:val="000000"/>
                <w:lang w:eastAsia="fr-CH"/>
              </w:rPr>
              <w:t>Open-Source</w:t>
            </w:r>
            <w:r w:rsidRPr="00CA1813">
              <w:rPr>
                <w:color w:val="000000"/>
                <w:lang w:eastAsia="fr-CH"/>
              </w:rPr>
              <w:t xml:space="preserve"> technologies and infrastructures</w:t>
            </w:r>
          </w:p>
        </w:tc>
        <w:tc>
          <w:tcPr>
            <w:tcW w:w="4346" w:type="dxa"/>
            <w:tcBorders>
              <w:top w:val="nil"/>
              <w:left w:val="nil"/>
              <w:bottom w:val="single" w:sz="4" w:space="0" w:color="auto"/>
              <w:right w:val="single" w:sz="4" w:space="0" w:color="auto"/>
            </w:tcBorders>
            <w:shd w:val="clear" w:color="auto" w:fill="auto"/>
            <w:hideMark/>
          </w:tcPr>
          <w:p w14:paraId="182406B0" w14:textId="54C1B729" w:rsidR="003F06BE" w:rsidRPr="00CA1813" w:rsidRDefault="003C55BB" w:rsidP="009021FF">
            <w:pPr>
              <w:spacing w:after="0"/>
              <w:jc w:val="both"/>
              <w:rPr>
                <w:color w:val="000000"/>
                <w:lang w:eastAsia="fr-CH"/>
              </w:rPr>
            </w:pPr>
            <w:r w:rsidRPr="00CA1813">
              <w:rPr>
                <w:color w:val="000000"/>
                <w:lang w:eastAsia="fr-CH"/>
              </w:rPr>
              <w:t>Regional, national and international impact</w:t>
            </w:r>
          </w:p>
        </w:tc>
      </w:tr>
      <w:tr w:rsidR="003F06BE" w:rsidRPr="00CA1813" w14:paraId="3F63192E" w14:textId="77777777" w:rsidTr="006D46B9">
        <w:trPr>
          <w:trHeight w:val="564"/>
        </w:trPr>
        <w:tc>
          <w:tcPr>
            <w:tcW w:w="4672" w:type="dxa"/>
            <w:tcBorders>
              <w:top w:val="nil"/>
              <w:left w:val="single" w:sz="4" w:space="0" w:color="auto"/>
              <w:bottom w:val="single" w:sz="4" w:space="0" w:color="auto"/>
              <w:right w:val="single" w:sz="4" w:space="0" w:color="auto"/>
            </w:tcBorders>
            <w:shd w:val="clear" w:color="auto" w:fill="auto"/>
          </w:tcPr>
          <w:p w14:paraId="4D1662D3" w14:textId="6FDF2397" w:rsidR="003F06BE" w:rsidRPr="00CA1813" w:rsidRDefault="003C55BB" w:rsidP="009021FF">
            <w:pPr>
              <w:spacing w:after="0"/>
              <w:jc w:val="both"/>
              <w:rPr>
                <w:color w:val="000000"/>
                <w:lang w:eastAsia="fr-CH"/>
              </w:rPr>
            </w:pPr>
            <w:r w:rsidRPr="00CA1813">
              <w:rPr>
                <w:color w:val="000000"/>
                <w:lang w:eastAsia="fr-CH"/>
              </w:rPr>
              <w:t>Applicants who have previously received support from the Diamond Fund</w:t>
            </w:r>
          </w:p>
        </w:tc>
        <w:tc>
          <w:tcPr>
            <w:tcW w:w="4346" w:type="dxa"/>
            <w:tcBorders>
              <w:top w:val="nil"/>
              <w:left w:val="nil"/>
              <w:bottom w:val="single" w:sz="4" w:space="0" w:color="auto"/>
              <w:right w:val="single" w:sz="4" w:space="0" w:color="auto"/>
            </w:tcBorders>
            <w:shd w:val="clear" w:color="auto" w:fill="auto"/>
          </w:tcPr>
          <w:p w14:paraId="6EDA14F6" w14:textId="1BE51103" w:rsidR="003F06BE" w:rsidRPr="00CA1813" w:rsidRDefault="00CA1813" w:rsidP="009021FF">
            <w:pPr>
              <w:spacing w:after="0"/>
              <w:jc w:val="both"/>
              <w:rPr>
                <w:lang w:eastAsia="fr-CH"/>
              </w:rPr>
            </w:pPr>
            <w:r w:rsidRPr="00CA1813">
              <w:rPr>
                <w:lang w:eastAsia="fr-CH"/>
              </w:rPr>
              <w:t>Project previously supported by the Diamond Fund</w:t>
            </w:r>
          </w:p>
        </w:tc>
      </w:tr>
      <w:tr w:rsidR="003F06BE" w:rsidRPr="00CA1813" w14:paraId="059046A3" w14:textId="77777777" w:rsidTr="006D46B9">
        <w:trPr>
          <w:trHeight w:val="558"/>
        </w:trPr>
        <w:tc>
          <w:tcPr>
            <w:tcW w:w="4672" w:type="dxa"/>
            <w:tcBorders>
              <w:top w:val="nil"/>
              <w:left w:val="single" w:sz="4" w:space="0" w:color="auto"/>
              <w:bottom w:val="single" w:sz="4" w:space="0" w:color="auto"/>
              <w:right w:val="single" w:sz="4" w:space="0" w:color="auto"/>
            </w:tcBorders>
            <w:shd w:val="clear" w:color="auto" w:fill="auto"/>
            <w:hideMark/>
          </w:tcPr>
          <w:p w14:paraId="57C9BE45" w14:textId="77777777" w:rsidR="003F06BE" w:rsidRPr="00CA1813" w:rsidRDefault="003F06BE" w:rsidP="009021FF">
            <w:pPr>
              <w:spacing w:after="0"/>
              <w:jc w:val="both"/>
              <w:rPr>
                <w:color w:val="000000"/>
                <w:lang w:eastAsia="fr-CH"/>
              </w:rPr>
            </w:pPr>
          </w:p>
        </w:tc>
        <w:tc>
          <w:tcPr>
            <w:tcW w:w="4346" w:type="dxa"/>
            <w:tcBorders>
              <w:top w:val="nil"/>
              <w:left w:val="nil"/>
              <w:bottom w:val="single" w:sz="4" w:space="0" w:color="auto"/>
              <w:right w:val="single" w:sz="4" w:space="0" w:color="auto"/>
            </w:tcBorders>
            <w:shd w:val="clear" w:color="auto" w:fill="auto"/>
            <w:hideMark/>
          </w:tcPr>
          <w:p w14:paraId="71953E9F" w14:textId="7F86AF97" w:rsidR="003F06BE" w:rsidRPr="00CA1813" w:rsidRDefault="003C55BB" w:rsidP="009021FF">
            <w:pPr>
              <w:spacing w:after="0"/>
              <w:jc w:val="both"/>
              <w:rPr>
                <w:color w:val="000000"/>
                <w:lang w:eastAsia="fr-CH"/>
              </w:rPr>
            </w:pPr>
            <w:r w:rsidRPr="00CA1813">
              <w:rPr>
                <w:lang w:eastAsia="fr-CH"/>
              </w:rPr>
              <w:t>Professionalization, modernization or perpetuation of an existing resource</w:t>
            </w:r>
          </w:p>
        </w:tc>
      </w:tr>
      <w:tr w:rsidR="003F06BE" w:rsidRPr="00CA1813" w14:paraId="0E3A8B01" w14:textId="77777777" w:rsidTr="006D46B9">
        <w:trPr>
          <w:trHeight w:val="509"/>
        </w:trPr>
        <w:tc>
          <w:tcPr>
            <w:tcW w:w="4672" w:type="dxa"/>
            <w:tcBorders>
              <w:top w:val="nil"/>
              <w:left w:val="single" w:sz="4" w:space="0" w:color="auto"/>
              <w:bottom w:val="single" w:sz="4" w:space="0" w:color="auto"/>
              <w:right w:val="single" w:sz="4" w:space="0" w:color="auto"/>
            </w:tcBorders>
            <w:shd w:val="clear" w:color="auto" w:fill="auto"/>
            <w:hideMark/>
          </w:tcPr>
          <w:p w14:paraId="0AF28BD9" w14:textId="77777777" w:rsidR="003F06BE" w:rsidRPr="00CA1813" w:rsidRDefault="003F06BE" w:rsidP="009021FF">
            <w:pPr>
              <w:spacing w:after="0"/>
              <w:jc w:val="both"/>
              <w:rPr>
                <w:color w:val="000000"/>
                <w:lang w:eastAsia="fr-CH"/>
              </w:rPr>
            </w:pPr>
          </w:p>
        </w:tc>
        <w:tc>
          <w:tcPr>
            <w:tcW w:w="4346" w:type="dxa"/>
            <w:tcBorders>
              <w:top w:val="nil"/>
              <w:left w:val="nil"/>
              <w:bottom w:val="single" w:sz="4" w:space="0" w:color="auto"/>
              <w:right w:val="single" w:sz="4" w:space="0" w:color="auto"/>
            </w:tcBorders>
            <w:shd w:val="clear" w:color="auto" w:fill="auto"/>
            <w:hideMark/>
          </w:tcPr>
          <w:p w14:paraId="15EBB2E4" w14:textId="641CED06" w:rsidR="003F06BE" w:rsidRPr="00CA1813" w:rsidRDefault="003C55BB" w:rsidP="009021FF">
            <w:pPr>
              <w:spacing w:after="0"/>
              <w:jc w:val="both"/>
              <w:rPr>
                <w:color w:val="000000"/>
                <w:lang w:eastAsia="fr-CH"/>
              </w:rPr>
            </w:pPr>
            <w:r w:rsidRPr="00CA1813">
              <w:rPr>
                <w:color w:val="000000"/>
                <w:lang w:eastAsia="fr-CH"/>
              </w:rPr>
              <w:t>Journal</w:t>
            </w:r>
            <w:r w:rsidR="003F06BE" w:rsidRPr="00CA1813">
              <w:rPr>
                <w:color w:val="000000"/>
                <w:lang w:eastAsia="fr-CH"/>
              </w:rPr>
              <w:t xml:space="preserve">: </w:t>
            </w:r>
            <w:r w:rsidRPr="00CA1813">
              <w:rPr>
                <w:color w:val="000000"/>
                <w:lang w:eastAsia="fr-CH"/>
              </w:rPr>
              <w:t>transition from non-Diamond to Diamond</w:t>
            </w:r>
          </w:p>
        </w:tc>
      </w:tr>
    </w:tbl>
    <w:p w14:paraId="76F36559" w14:textId="77777777" w:rsidR="003F06BE" w:rsidRPr="00CA1813" w:rsidRDefault="003F06BE" w:rsidP="009021FF">
      <w:pPr>
        <w:jc w:val="both"/>
      </w:pPr>
    </w:p>
    <w:p w14:paraId="26290EB9" w14:textId="09321982" w:rsidR="00CA1813" w:rsidRPr="00CA1813" w:rsidRDefault="00CA1813" w:rsidP="009021FF">
      <w:pPr>
        <w:spacing w:before="240"/>
        <w:jc w:val="both"/>
        <w:rPr>
          <w:rFonts w:asciiTheme="majorHAnsi" w:eastAsiaTheme="majorEastAsia" w:hAnsiTheme="majorHAnsi" w:cstheme="majorBidi"/>
          <w:b/>
          <w:bCs/>
          <w:szCs w:val="26"/>
        </w:rPr>
      </w:pPr>
      <w:r w:rsidRPr="00CA1813">
        <w:rPr>
          <w:rFonts w:asciiTheme="majorHAnsi" w:eastAsiaTheme="majorEastAsia" w:hAnsiTheme="majorHAnsi" w:cstheme="majorBidi"/>
          <w:b/>
          <w:bCs/>
          <w:szCs w:val="26"/>
        </w:rPr>
        <w:t>Available funds</w:t>
      </w:r>
    </w:p>
    <w:p w14:paraId="3A56219C" w14:textId="62093444" w:rsidR="003F06BE" w:rsidRDefault="00CA1813" w:rsidP="009021FF">
      <w:pPr>
        <w:jc w:val="both"/>
      </w:pPr>
      <w:r w:rsidRPr="00CA1813">
        <w:t>The maximum amount that can be allocated to a project is CHF 10,000. Exceptions may be made, but only if duly justified. The committee reserves the right to reduce the amount requested if it deems this to be appropriate, or if this would enable a greater number of projects to be supported. The same applicant may apply for funding for the same or a different project over several funding cycles. However, a new application must be submitted for each cycle.</w:t>
      </w:r>
    </w:p>
    <w:p w14:paraId="195B6F5B" w14:textId="77777777" w:rsidR="004973F7" w:rsidRPr="00CA1813" w:rsidRDefault="004973F7" w:rsidP="009021FF">
      <w:pPr>
        <w:jc w:val="both"/>
      </w:pPr>
    </w:p>
    <w:p w14:paraId="15541F9D" w14:textId="4D09DE11" w:rsidR="003F06BE" w:rsidRPr="00CA1813" w:rsidRDefault="00CA1813" w:rsidP="009021FF">
      <w:pPr>
        <w:jc w:val="both"/>
      </w:pPr>
      <w:r w:rsidRPr="00CA1813">
        <w:t>Questions</w:t>
      </w:r>
      <w:r w:rsidR="003F06BE" w:rsidRPr="00CA1813">
        <w:t xml:space="preserve">? </w:t>
      </w:r>
      <w:r w:rsidRPr="00CA1813">
        <w:t xml:space="preserve">Need </w:t>
      </w:r>
      <w:proofErr w:type="gramStart"/>
      <w:r w:rsidRPr="00CA1813">
        <w:t>help</w:t>
      </w:r>
      <w:r w:rsidR="003F06BE" w:rsidRPr="00CA1813">
        <w:t> ?</w:t>
      </w:r>
      <w:proofErr w:type="gramEnd"/>
    </w:p>
    <w:p w14:paraId="6A26EF24" w14:textId="567547A1" w:rsidR="009E30C6" w:rsidRPr="00CA1813" w:rsidRDefault="00CA1813" w:rsidP="009021FF">
      <w:pPr>
        <w:jc w:val="both"/>
      </w:pPr>
      <w:r w:rsidRPr="00CA1813">
        <w:t>Get in touch</w:t>
      </w:r>
      <w:r w:rsidR="00607ED5" w:rsidRPr="00CA1813">
        <w:t xml:space="preserve">: </w:t>
      </w:r>
      <w:hyperlink r:id="rId10" w:history="1">
        <w:r w:rsidR="00E14135" w:rsidRPr="00CA1813">
          <w:rPr>
            <w:rStyle w:val="Lienhypertexte"/>
          </w:rPr>
          <w:t>reb@bcu.unil.ch</w:t>
        </w:r>
      </w:hyperlink>
    </w:p>
    <w:sectPr w:rsidR="009E30C6" w:rsidRPr="00CA1813" w:rsidSect="00BA5A9A">
      <w:headerReference w:type="default" r:id="rId11"/>
      <w:footerReference w:type="default" r:id="rId12"/>
      <w:headerReference w:type="first" r:id="rId13"/>
      <w:footerReference w:type="first" r:id="rId14"/>
      <w:pgSz w:w="11900" w:h="16840"/>
      <w:pgMar w:top="-2836" w:right="1797" w:bottom="1843" w:left="1588" w:header="851"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51A9C" w14:textId="77777777" w:rsidR="003F06BE" w:rsidRPr="00CA1813" w:rsidRDefault="003F06BE">
      <w:pPr>
        <w:spacing w:after="0"/>
      </w:pPr>
      <w:r w:rsidRPr="00CA1813">
        <w:separator/>
      </w:r>
    </w:p>
  </w:endnote>
  <w:endnote w:type="continuationSeparator" w:id="0">
    <w:p w14:paraId="0952BF73" w14:textId="77777777" w:rsidR="003F06BE" w:rsidRPr="00CA1813" w:rsidRDefault="003F06BE">
      <w:pPr>
        <w:spacing w:after="0"/>
      </w:pPr>
      <w:r w:rsidRPr="00CA18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193919"/>
      <w:docPartObj>
        <w:docPartGallery w:val="Page Numbers (Bottom of Page)"/>
        <w:docPartUnique/>
      </w:docPartObj>
    </w:sdtPr>
    <w:sdtEndPr/>
    <w:sdtContent>
      <w:p w14:paraId="4E0FB471" w14:textId="77777777" w:rsidR="003F49C2" w:rsidRPr="00CA1813" w:rsidRDefault="003F49C2">
        <w:pPr>
          <w:jc w:val="right"/>
        </w:pPr>
        <w:r w:rsidRPr="00CA1813">
          <w:fldChar w:fldCharType="begin"/>
        </w:r>
        <w:r w:rsidRPr="00CA1813">
          <w:instrText>PAGE   \* MERGEFORMAT</w:instrText>
        </w:r>
        <w:r w:rsidRPr="00CA1813">
          <w:fldChar w:fldCharType="separate"/>
        </w:r>
        <w:r w:rsidRPr="00CA1813">
          <w:t>2</w:t>
        </w:r>
        <w:r w:rsidRPr="00CA1813">
          <w:fldChar w:fldCharType="end"/>
        </w:r>
      </w:p>
    </w:sdtContent>
  </w:sdt>
  <w:p w14:paraId="4B8A41DF" w14:textId="77777777" w:rsidR="003F49C2" w:rsidRPr="00CA1813" w:rsidRDefault="003F49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E4029" w14:textId="77777777" w:rsidR="003F49C2" w:rsidRPr="004973F7" w:rsidRDefault="003F49C2" w:rsidP="00397AD3">
    <w:pPr>
      <w:pStyle w:val="BCULpieddepage"/>
      <w:ind w:left="0" w:firstLine="170"/>
      <w:rPr>
        <w:lang w:val="fr-CH"/>
      </w:rPr>
    </w:pPr>
    <w:r w:rsidRPr="00CA1813">
      <w:rPr>
        <w:noProof/>
        <w:szCs w:val="20"/>
        <w:lang w:eastAsia="fr-FR"/>
      </w:rPr>
      <w:drawing>
        <wp:anchor distT="0" distB="0" distL="114300" distR="114300" simplePos="0" relativeHeight="251660288" behindDoc="1" locked="0" layoutInCell="1" allowOverlap="1" wp14:anchorId="78D7407E" wp14:editId="74D21370">
          <wp:simplePos x="0" y="0"/>
          <wp:positionH relativeFrom="page">
            <wp:posOffset>0</wp:posOffset>
          </wp:positionH>
          <wp:positionV relativeFrom="page">
            <wp:posOffset>9455150</wp:posOffset>
          </wp:positionV>
          <wp:extent cx="1009015" cy="1346200"/>
          <wp:effectExtent l="0" t="0" r="635" b="6350"/>
          <wp:wrapNone/>
          <wp:docPr id="61" name="Image 61" descr="BCU page A4 va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U page A4 vau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3F7">
      <w:rPr>
        <w:lang w:val="fr-CH"/>
      </w:rPr>
      <w:t>Bibliothèque cantonale et universitaire – Lausanne</w:t>
    </w:r>
  </w:p>
  <w:p w14:paraId="5C1021E3" w14:textId="689BF3D5" w:rsidR="0078017B" w:rsidRPr="004973F7" w:rsidRDefault="0078017B" w:rsidP="0078017B">
    <w:pPr>
      <w:pStyle w:val="Dtailsdupieddepage"/>
      <w:rPr>
        <w:lang w:val="fr-CH"/>
      </w:rPr>
    </w:pPr>
    <w:r w:rsidRPr="004973F7">
      <w:rPr>
        <w:lang w:val="fr-CH"/>
      </w:rPr>
      <w:t xml:space="preserve">Service </w:t>
    </w:r>
    <w:r w:rsidR="003663F0" w:rsidRPr="004973F7">
      <w:rPr>
        <w:lang w:val="fr-CH"/>
      </w:rPr>
      <w:t>REB</w:t>
    </w:r>
  </w:p>
  <w:p w14:paraId="71F0D5C2" w14:textId="6A12FFD1" w:rsidR="0078017B" w:rsidRPr="004973F7" w:rsidRDefault="0078017B" w:rsidP="0078017B">
    <w:pPr>
      <w:spacing w:after="20"/>
      <w:ind w:left="170"/>
      <w:rPr>
        <w:rFonts w:eastAsia="Cambria"/>
        <w:sz w:val="14"/>
        <w:lang w:val="fr-CH"/>
      </w:rPr>
    </w:pPr>
    <w:r w:rsidRPr="004973F7">
      <w:rPr>
        <w:rFonts w:eastAsia="Cambria"/>
        <w:sz w:val="14"/>
        <w:lang w:val="fr-CH"/>
      </w:rPr>
      <w:t xml:space="preserve">Site </w:t>
    </w:r>
    <w:r w:rsidR="003663F0" w:rsidRPr="004973F7">
      <w:rPr>
        <w:rFonts w:eastAsia="Cambria"/>
        <w:sz w:val="14"/>
        <w:lang w:val="fr-CH"/>
      </w:rPr>
      <w:t>« Unithèque »</w:t>
    </w:r>
    <w:r w:rsidRPr="004973F7">
      <w:rPr>
        <w:rFonts w:eastAsia="Cambria"/>
        <w:sz w:val="14"/>
        <w:lang w:val="fr-CH"/>
      </w:rPr>
      <w:t xml:space="preserve"> – CH-</w:t>
    </w:r>
    <w:r w:rsidR="003663F0" w:rsidRPr="004973F7">
      <w:rPr>
        <w:rFonts w:eastAsia="Cambria"/>
        <w:sz w:val="14"/>
        <w:lang w:val="fr-CH"/>
      </w:rPr>
      <w:t>1015</w:t>
    </w:r>
    <w:r w:rsidRPr="004973F7">
      <w:rPr>
        <w:rFonts w:eastAsia="Cambria"/>
        <w:sz w:val="14"/>
        <w:lang w:val="fr-CH"/>
      </w:rPr>
      <w:t xml:space="preserve"> Lausanne</w:t>
    </w:r>
  </w:p>
  <w:p w14:paraId="3F455A94" w14:textId="3E007809" w:rsidR="003F49C2" w:rsidRPr="004973F7" w:rsidRDefault="003663F0" w:rsidP="0078017B">
    <w:pPr>
      <w:ind w:left="170"/>
      <w:rPr>
        <w:rFonts w:eastAsia="Cambria"/>
        <w:sz w:val="14"/>
        <w:lang w:val="fr-CH"/>
      </w:rPr>
    </w:pPr>
    <w:hyperlink r:id="rId2" w:history="1">
      <w:r w:rsidRPr="004973F7">
        <w:rPr>
          <w:rStyle w:val="Lienhypertexte"/>
          <w:rFonts w:eastAsia="Cambria"/>
          <w:sz w:val="14"/>
          <w:lang w:val="fr-CH"/>
        </w:rPr>
        <w:t>reb@</w:t>
      </w:r>
      <w:r w:rsidR="0078017B" w:rsidRPr="004973F7">
        <w:rPr>
          <w:rStyle w:val="Lienhypertexte"/>
          <w:rFonts w:eastAsia="Cambria"/>
          <w:sz w:val="14"/>
          <w:lang w:val="fr-CH"/>
        </w:rPr>
        <w:t>bcu.unil.ch</w:t>
      </w:r>
    </w:hyperlink>
    <w:r w:rsidR="0078017B" w:rsidRPr="004973F7">
      <w:rPr>
        <w:rFonts w:eastAsia="Cambria"/>
        <w:sz w:val="14"/>
        <w:lang w:val="fr-CH"/>
      </w:rPr>
      <w:t xml:space="preserve"> – </w:t>
    </w:r>
    <w:hyperlink r:id="rId3" w:history="1">
      <w:r w:rsidR="0078017B" w:rsidRPr="004973F7">
        <w:rPr>
          <w:rStyle w:val="Lienhypertexte"/>
          <w:rFonts w:eastAsia="Cambria"/>
          <w:sz w:val="14"/>
          <w:lang w:val="fr-CH"/>
        </w:rPr>
        <w:t>www.bcu-lausanne.ch</w:t>
      </w:r>
    </w:hyperlink>
  </w:p>
  <w:p w14:paraId="62B0B735" w14:textId="77777777" w:rsidR="0078017B" w:rsidRPr="004973F7" w:rsidRDefault="0078017B" w:rsidP="0078017B">
    <w:pPr>
      <w:ind w:left="170"/>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A6F1E" w14:textId="77777777" w:rsidR="003F06BE" w:rsidRPr="00CA1813" w:rsidRDefault="003F06BE">
      <w:pPr>
        <w:spacing w:after="0"/>
      </w:pPr>
      <w:r w:rsidRPr="00CA1813">
        <w:separator/>
      </w:r>
    </w:p>
  </w:footnote>
  <w:footnote w:type="continuationSeparator" w:id="0">
    <w:p w14:paraId="13105A19" w14:textId="77777777" w:rsidR="003F06BE" w:rsidRPr="00CA1813" w:rsidRDefault="003F06BE">
      <w:pPr>
        <w:spacing w:after="0"/>
      </w:pPr>
      <w:r w:rsidRPr="00CA181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E24C" w14:textId="24C08FEE" w:rsidR="007C0F1A" w:rsidRPr="00CA1813" w:rsidRDefault="007C0F1A">
    <w:pPr>
      <w:pStyle w:val="En-tte"/>
    </w:pPr>
    <w:r w:rsidRPr="00CA1813">
      <w:rPr>
        <w:noProof/>
        <w:szCs w:val="20"/>
        <w:lang w:eastAsia="fr-FR"/>
      </w:rPr>
      <w:drawing>
        <wp:anchor distT="0" distB="0" distL="114300" distR="114300" simplePos="0" relativeHeight="251664384" behindDoc="1" locked="0" layoutInCell="1" allowOverlap="1" wp14:anchorId="0A5E5835" wp14:editId="51BC6A13">
          <wp:simplePos x="0" y="0"/>
          <wp:positionH relativeFrom="page">
            <wp:align>left</wp:align>
          </wp:positionH>
          <wp:positionV relativeFrom="page">
            <wp:align>top</wp:align>
          </wp:positionV>
          <wp:extent cx="7729268" cy="1645326"/>
          <wp:effectExtent l="0" t="0" r="5080" b="0"/>
          <wp:wrapNone/>
          <wp:docPr id="529231723" name="Image 529231723" descr="BCU page A4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U page A4 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68" cy="16453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5F147" w14:textId="77777777" w:rsidR="003F49C2" w:rsidRPr="00CA1813" w:rsidRDefault="00442EF8">
    <w:r w:rsidRPr="00CA1813">
      <w:rPr>
        <w:noProof/>
        <w:szCs w:val="20"/>
        <w:lang w:eastAsia="fr-FR"/>
      </w:rPr>
      <w:drawing>
        <wp:anchor distT="0" distB="0" distL="114300" distR="114300" simplePos="0" relativeHeight="251662336" behindDoc="1" locked="0" layoutInCell="1" allowOverlap="1" wp14:anchorId="29D8ED24" wp14:editId="020E4770">
          <wp:simplePos x="0" y="0"/>
          <wp:positionH relativeFrom="page">
            <wp:posOffset>-1436</wp:posOffset>
          </wp:positionH>
          <wp:positionV relativeFrom="page">
            <wp:posOffset>-304</wp:posOffset>
          </wp:positionV>
          <wp:extent cx="7729268" cy="1645326"/>
          <wp:effectExtent l="0" t="0" r="5080" b="0"/>
          <wp:wrapNone/>
          <wp:docPr id="1" name="Image 1" descr="BCU page A4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U page A4 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68" cy="16453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42675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E15AE178"/>
    <w:lvl w:ilvl="0" w:tplc="FFFFFFFF">
      <w:start w:val="1"/>
      <w:numFmt w:val="decimal"/>
      <w:lvlText w:val="%1."/>
      <w:lvlJc w:val="left"/>
      <w:pPr>
        <w:tabs>
          <w:tab w:val="num" w:pos="0"/>
        </w:tabs>
        <w:ind w:left="720" w:hanging="360"/>
      </w:pPr>
      <w:rPr>
        <w:rFonts w:ascii="Verdana" w:eastAsia="Times New Roman" w:hAnsi="Verdana" w:cs="Times New Roman" w:hint="default"/>
        <w:b/>
        <w:bCs/>
        <w:i w:val="0"/>
        <w:iCs w:val="0"/>
        <w:strike w:val="0"/>
        <w:color w:val="9A0043"/>
        <w:sz w:val="18"/>
        <w:szCs w:val="18"/>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FFFFFFFF">
      <w:start w:val="1"/>
      <w:numFmt w:val="decimal"/>
      <w:lvlText w:val="%1."/>
      <w:lvlJc w:val="left"/>
      <w:pPr>
        <w:tabs>
          <w:tab w:val="num" w:pos="0"/>
        </w:tabs>
        <w:ind w:left="720" w:hanging="360"/>
      </w:pPr>
      <w:rPr>
        <w:rFonts w:ascii="Times New Roman" w:eastAsia="Times New Roman" w:hAnsi="Times New Roman" w:cs="Times New Roman"/>
        <w:b/>
        <w:bCs/>
        <w:i w:val="0"/>
        <w:iCs w:val="0"/>
        <w:strike w:val="0"/>
        <w:color w:val="9A0043"/>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8167039"/>
    <w:multiLevelType w:val="hybridMultilevel"/>
    <w:tmpl w:val="71368F00"/>
    <w:lvl w:ilvl="0" w:tplc="66D67FA6">
      <w:start w:val="2"/>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8EC03E2"/>
    <w:multiLevelType w:val="hybridMultilevel"/>
    <w:tmpl w:val="4BFEE59A"/>
    <w:lvl w:ilvl="0" w:tplc="B64057B0">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AE178CC"/>
    <w:multiLevelType w:val="hybridMultilevel"/>
    <w:tmpl w:val="E7960E0C"/>
    <w:lvl w:ilvl="0" w:tplc="102E1DDC">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C0C66D1"/>
    <w:multiLevelType w:val="multilevel"/>
    <w:tmpl w:val="555E7D68"/>
    <w:lvl w:ilvl="0">
      <w:start w:val="8"/>
      <w:numFmt w:val="decimal"/>
      <w:lvlText w:val="%1.0"/>
      <w:lvlJc w:val="left"/>
      <w:pPr>
        <w:ind w:left="720" w:hanging="720"/>
      </w:pPr>
      <w:rPr>
        <w:rFonts w:ascii="Verdana" w:eastAsia="Times New Roman" w:hAnsi="Verdana" w:cs="Times New Roman" w:hint="default"/>
        <w:color w:val="0000FF"/>
        <w:sz w:val="20"/>
        <w:u w:val="single"/>
      </w:rPr>
    </w:lvl>
    <w:lvl w:ilvl="1">
      <w:start w:val="1"/>
      <w:numFmt w:val="decimal"/>
      <w:lvlText w:val="%1.%2"/>
      <w:lvlJc w:val="left"/>
      <w:pPr>
        <w:ind w:left="1440" w:hanging="720"/>
      </w:pPr>
      <w:rPr>
        <w:rFonts w:ascii="Verdana" w:eastAsia="Times New Roman" w:hAnsi="Verdana" w:cs="Times New Roman" w:hint="default"/>
        <w:color w:val="0000FF"/>
        <w:sz w:val="20"/>
        <w:u w:val="single"/>
      </w:rPr>
    </w:lvl>
    <w:lvl w:ilvl="2">
      <w:start w:val="1"/>
      <w:numFmt w:val="decimal"/>
      <w:lvlText w:val="%1.%2.%3"/>
      <w:lvlJc w:val="left"/>
      <w:pPr>
        <w:ind w:left="2520" w:hanging="1080"/>
      </w:pPr>
      <w:rPr>
        <w:rFonts w:ascii="Verdana" w:eastAsia="Times New Roman" w:hAnsi="Verdana" w:cs="Times New Roman" w:hint="default"/>
        <w:color w:val="0000FF"/>
        <w:sz w:val="20"/>
        <w:u w:val="single"/>
      </w:rPr>
    </w:lvl>
    <w:lvl w:ilvl="3">
      <w:start w:val="1"/>
      <w:numFmt w:val="decimal"/>
      <w:lvlText w:val="%1.%2.%3.%4"/>
      <w:lvlJc w:val="left"/>
      <w:pPr>
        <w:ind w:left="3600" w:hanging="1440"/>
      </w:pPr>
      <w:rPr>
        <w:rFonts w:ascii="Verdana" w:eastAsia="Times New Roman" w:hAnsi="Verdana" w:cs="Times New Roman" w:hint="default"/>
        <w:color w:val="0000FF"/>
        <w:sz w:val="20"/>
        <w:u w:val="single"/>
      </w:rPr>
    </w:lvl>
    <w:lvl w:ilvl="4">
      <w:start w:val="1"/>
      <w:numFmt w:val="decimal"/>
      <w:lvlText w:val="%1.%2.%3.%4.%5"/>
      <w:lvlJc w:val="left"/>
      <w:pPr>
        <w:ind w:left="4320" w:hanging="1440"/>
      </w:pPr>
      <w:rPr>
        <w:rFonts w:ascii="Verdana" w:eastAsia="Times New Roman" w:hAnsi="Verdana" w:cs="Times New Roman" w:hint="default"/>
        <w:color w:val="0000FF"/>
        <w:sz w:val="20"/>
        <w:u w:val="single"/>
      </w:rPr>
    </w:lvl>
    <w:lvl w:ilvl="5">
      <w:start w:val="1"/>
      <w:numFmt w:val="decimal"/>
      <w:lvlText w:val="%1.%2.%3.%4.%5.%6"/>
      <w:lvlJc w:val="left"/>
      <w:pPr>
        <w:ind w:left="5400" w:hanging="1800"/>
      </w:pPr>
      <w:rPr>
        <w:rFonts w:ascii="Verdana" w:eastAsia="Times New Roman" w:hAnsi="Verdana" w:cs="Times New Roman" w:hint="default"/>
        <w:color w:val="0000FF"/>
        <w:sz w:val="20"/>
        <w:u w:val="single"/>
      </w:rPr>
    </w:lvl>
    <w:lvl w:ilvl="6">
      <w:start w:val="1"/>
      <w:numFmt w:val="decimal"/>
      <w:lvlText w:val="%1.%2.%3.%4.%5.%6.%7"/>
      <w:lvlJc w:val="left"/>
      <w:pPr>
        <w:ind w:left="6480" w:hanging="2160"/>
      </w:pPr>
      <w:rPr>
        <w:rFonts w:ascii="Verdana" w:eastAsia="Times New Roman" w:hAnsi="Verdana" w:cs="Times New Roman" w:hint="default"/>
        <w:color w:val="0000FF"/>
        <w:sz w:val="20"/>
        <w:u w:val="single"/>
      </w:rPr>
    </w:lvl>
    <w:lvl w:ilvl="7">
      <w:start w:val="1"/>
      <w:numFmt w:val="decimal"/>
      <w:lvlText w:val="%1.%2.%3.%4.%5.%6.%7.%8"/>
      <w:lvlJc w:val="left"/>
      <w:pPr>
        <w:ind w:left="7560" w:hanging="2520"/>
      </w:pPr>
      <w:rPr>
        <w:rFonts w:ascii="Verdana" w:eastAsia="Times New Roman" w:hAnsi="Verdana" w:cs="Times New Roman" w:hint="default"/>
        <w:color w:val="0000FF"/>
        <w:sz w:val="20"/>
        <w:u w:val="single"/>
      </w:rPr>
    </w:lvl>
    <w:lvl w:ilvl="8">
      <w:start w:val="1"/>
      <w:numFmt w:val="decimal"/>
      <w:lvlText w:val="%1.%2.%3.%4.%5.%6.%7.%8.%9"/>
      <w:lvlJc w:val="left"/>
      <w:pPr>
        <w:ind w:left="8640" w:hanging="2880"/>
      </w:pPr>
      <w:rPr>
        <w:rFonts w:ascii="Verdana" w:eastAsia="Times New Roman" w:hAnsi="Verdana" w:cs="Times New Roman" w:hint="default"/>
        <w:color w:val="0000FF"/>
        <w:sz w:val="20"/>
        <w:u w:val="single"/>
      </w:rPr>
    </w:lvl>
  </w:abstractNum>
  <w:abstractNum w:abstractNumId="7" w15:restartNumberingAfterBreak="0">
    <w:nsid w:val="11673E54"/>
    <w:multiLevelType w:val="hybridMultilevel"/>
    <w:tmpl w:val="EBBE6EF0"/>
    <w:lvl w:ilvl="0" w:tplc="0D42E3B4">
      <w:start w:val="13"/>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61C52EC"/>
    <w:multiLevelType w:val="hybridMultilevel"/>
    <w:tmpl w:val="E4A08F96"/>
    <w:lvl w:ilvl="0" w:tplc="07442954">
      <w:start w:val="13"/>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D2E1BF1"/>
    <w:multiLevelType w:val="hybridMultilevel"/>
    <w:tmpl w:val="8E3C22EA"/>
    <w:lvl w:ilvl="0" w:tplc="F872D838">
      <w:numFmt w:val="bullet"/>
      <w:lvlText w:val=""/>
      <w:lvlJc w:val="left"/>
      <w:pPr>
        <w:ind w:left="720" w:hanging="360"/>
      </w:pPr>
      <w:rPr>
        <w:rFonts w:ascii="Wingdings" w:eastAsiaTheme="majorEastAsia"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06F7886"/>
    <w:multiLevelType w:val="hybridMultilevel"/>
    <w:tmpl w:val="41C242C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51F423B"/>
    <w:multiLevelType w:val="hybridMultilevel"/>
    <w:tmpl w:val="0B80735C"/>
    <w:lvl w:ilvl="0" w:tplc="708AC716">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7C67EE3"/>
    <w:multiLevelType w:val="hybridMultilevel"/>
    <w:tmpl w:val="44AE3CA8"/>
    <w:lvl w:ilvl="0" w:tplc="6CA8E66C">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9351573"/>
    <w:multiLevelType w:val="multilevel"/>
    <w:tmpl w:val="12FC94E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2B300368"/>
    <w:multiLevelType w:val="hybridMultilevel"/>
    <w:tmpl w:val="80FE0670"/>
    <w:lvl w:ilvl="0" w:tplc="E3A25014">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C34784A"/>
    <w:multiLevelType w:val="hybridMultilevel"/>
    <w:tmpl w:val="131EBAD4"/>
    <w:lvl w:ilvl="0" w:tplc="0A8ACA1C">
      <w:numFmt w:val="bullet"/>
      <w:lvlText w:val="-"/>
      <w:lvlJc w:val="left"/>
      <w:pPr>
        <w:ind w:left="720" w:hanging="360"/>
      </w:pPr>
      <w:rPr>
        <w:rFonts w:ascii="Cambria" w:eastAsia="Times New Roman" w:hAnsi="Cambri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79E6C7F"/>
    <w:multiLevelType w:val="hybridMultilevel"/>
    <w:tmpl w:val="C1EACD00"/>
    <w:lvl w:ilvl="0" w:tplc="EA8A6248">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9BC2EE7"/>
    <w:multiLevelType w:val="hybridMultilevel"/>
    <w:tmpl w:val="95A6A958"/>
    <w:lvl w:ilvl="0" w:tplc="A786525A">
      <w:start w:val="156"/>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1FF0B94"/>
    <w:multiLevelType w:val="hybridMultilevel"/>
    <w:tmpl w:val="F2FEC170"/>
    <w:lvl w:ilvl="0" w:tplc="5BBC9378">
      <w:start w:val="15"/>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78D20DE"/>
    <w:multiLevelType w:val="hybridMultilevel"/>
    <w:tmpl w:val="59AC9D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8326E5B"/>
    <w:multiLevelType w:val="hybridMultilevel"/>
    <w:tmpl w:val="B8EA912E"/>
    <w:lvl w:ilvl="0" w:tplc="DF208CCA">
      <w:numFmt w:val="bullet"/>
      <w:lvlText w:val="&gt;"/>
      <w:lvlJc w:val="left"/>
      <w:pPr>
        <w:ind w:left="720" w:hanging="360"/>
      </w:pPr>
      <w:rPr>
        <w:rFonts w:ascii="Verdana" w:eastAsiaTheme="majorEastAsia"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95331C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A3301F"/>
    <w:multiLevelType w:val="hybridMultilevel"/>
    <w:tmpl w:val="0C8C9BAA"/>
    <w:lvl w:ilvl="0" w:tplc="13EE1494">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76D28A0"/>
    <w:multiLevelType w:val="hybridMultilevel"/>
    <w:tmpl w:val="7F0690EC"/>
    <w:lvl w:ilvl="0" w:tplc="F2543E6E">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90303FE"/>
    <w:multiLevelType w:val="hybridMultilevel"/>
    <w:tmpl w:val="531CE41A"/>
    <w:lvl w:ilvl="0" w:tplc="40906050">
      <w:numFmt w:val="bullet"/>
      <w:lvlText w:val=""/>
      <w:lvlJc w:val="left"/>
      <w:pPr>
        <w:ind w:left="1080" w:hanging="360"/>
      </w:pPr>
      <w:rPr>
        <w:rFonts w:ascii="Wingdings" w:eastAsia="Times New Roman" w:hAnsi="Wingdings"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5" w15:restartNumberingAfterBreak="0">
    <w:nsid w:val="599C0159"/>
    <w:multiLevelType w:val="hybridMultilevel"/>
    <w:tmpl w:val="B54A8700"/>
    <w:lvl w:ilvl="0" w:tplc="D660A710">
      <w:start w:val="3"/>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59D8736A"/>
    <w:multiLevelType w:val="hybridMultilevel"/>
    <w:tmpl w:val="9B3A6B3C"/>
    <w:lvl w:ilvl="0" w:tplc="E53A6D4C">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EDA1F64"/>
    <w:multiLevelType w:val="hybridMultilevel"/>
    <w:tmpl w:val="E682A7DA"/>
    <w:lvl w:ilvl="0" w:tplc="BC98C99C">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684A36B1"/>
    <w:multiLevelType w:val="hybridMultilevel"/>
    <w:tmpl w:val="B5064EEE"/>
    <w:lvl w:ilvl="0" w:tplc="78E0B628">
      <w:start w:val="20"/>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6BBB2153"/>
    <w:multiLevelType w:val="hybridMultilevel"/>
    <w:tmpl w:val="8CEA6470"/>
    <w:lvl w:ilvl="0" w:tplc="D3A4EABA">
      <w:numFmt w:val="bullet"/>
      <w:lvlText w:val="-"/>
      <w:lvlJc w:val="left"/>
      <w:pPr>
        <w:ind w:left="720" w:hanging="360"/>
      </w:pPr>
      <w:rPr>
        <w:rFonts w:ascii="Cambria" w:eastAsia="Times New Roman" w:hAnsi="Cambri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FC40510"/>
    <w:multiLevelType w:val="hybridMultilevel"/>
    <w:tmpl w:val="5F5CBCB8"/>
    <w:lvl w:ilvl="0" w:tplc="B5621E0E">
      <w:numFmt w:val="bullet"/>
      <w:lvlText w:val="-"/>
      <w:lvlJc w:val="left"/>
      <w:pPr>
        <w:ind w:left="720" w:hanging="360"/>
      </w:pPr>
      <w:rPr>
        <w:rFonts w:ascii="Cambria" w:eastAsia="Times New Roman" w:hAnsi="Cambri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702D456F"/>
    <w:multiLevelType w:val="hybridMultilevel"/>
    <w:tmpl w:val="5DF866B2"/>
    <w:lvl w:ilvl="0" w:tplc="9D845132">
      <w:numFmt w:val="bullet"/>
      <w:lvlText w:val="-"/>
      <w:lvlJc w:val="left"/>
      <w:pPr>
        <w:ind w:left="720" w:hanging="360"/>
      </w:pPr>
      <w:rPr>
        <w:rFonts w:ascii="Verdana" w:eastAsiaTheme="majorEastAsia"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3846BAC"/>
    <w:multiLevelType w:val="hybridMultilevel"/>
    <w:tmpl w:val="CF50D63E"/>
    <w:lvl w:ilvl="0" w:tplc="67C2D304">
      <w:start w:val="28"/>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7B327178"/>
    <w:multiLevelType w:val="hybridMultilevel"/>
    <w:tmpl w:val="08BA3AB8"/>
    <w:lvl w:ilvl="0" w:tplc="E8885862">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ECA6B9A"/>
    <w:multiLevelType w:val="hybridMultilevel"/>
    <w:tmpl w:val="AFA24C8E"/>
    <w:lvl w:ilvl="0" w:tplc="44EED212">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7FE95B07"/>
    <w:multiLevelType w:val="hybridMultilevel"/>
    <w:tmpl w:val="24703E9E"/>
    <w:lvl w:ilvl="0" w:tplc="9912AD98">
      <w:start w:val="24"/>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097362834">
    <w:abstractNumId w:val="10"/>
  </w:num>
  <w:num w:numId="2" w16cid:durableId="1554194710">
    <w:abstractNumId w:val="15"/>
  </w:num>
  <w:num w:numId="3" w16cid:durableId="1713536981">
    <w:abstractNumId w:val="30"/>
  </w:num>
  <w:num w:numId="4" w16cid:durableId="93668731">
    <w:abstractNumId w:val="29"/>
  </w:num>
  <w:num w:numId="5" w16cid:durableId="766924753">
    <w:abstractNumId w:val="23"/>
  </w:num>
  <w:num w:numId="6" w16cid:durableId="1770663715">
    <w:abstractNumId w:val="16"/>
  </w:num>
  <w:num w:numId="7" w16cid:durableId="1187016660">
    <w:abstractNumId w:val="4"/>
  </w:num>
  <w:num w:numId="8" w16cid:durableId="1524517769">
    <w:abstractNumId w:val="34"/>
  </w:num>
  <w:num w:numId="9" w16cid:durableId="402029608">
    <w:abstractNumId w:val="33"/>
  </w:num>
  <w:num w:numId="10" w16cid:durableId="1469400500">
    <w:abstractNumId w:val="18"/>
  </w:num>
  <w:num w:numId="11" w16cid:durableId="1946110814">
    <w:abstractNumId w:val="11"/>
  </w:num>
  <w:num w:numId="12" w16cid:durableId="1967738089">
    <w:abstractNumId w:val="26"/>
  </w:num>
  <w:num w:numId="13" w16cid:durableId="120417463">
    <w:abstractNumId w:val="14"/>
  </w:num>
  <w:num w:numId="14" w16cid:durableId="451629970">
    <w:abstractNumId w:val="27"/>
  </w:num>
  <w:num w:numId="15" w16cid:durableId="1512640432">
    <w:abstractNumId w:val="24"/>
  </w:num>
  <w:num w:numId="16" w16cid:durableId="1213618882">
    <w:abstractNumId w:val="12"/>
  </w:num>
  <w:num w:numId="17" w16cid:durableId="895970303">
    <w:abstractNumId w:val="5"/>
  </w:num>
  <w:num w:numId="18" w16cid:durableId="1295141856">
    <w:abstractNumId w:val="1"/>
  </w:num>
  <w:num w:numId="19" w16cid:durableId="1543328492">
    <w:abstractNumId w:val="2"/>
  </w:num>
  <w:num w:numId="20" w16cid:durableId="507333038">
    <w:abstractNumId w:val="22"/>
  </w:num>
  <w:num w:numId="21" w16cid:durableId="1522284408">
    <w:abstractNumId w:val="31"/>
  </w:num>
  <w:num w:numId="22" w16cid:durableId="390230296">
    <w:abstractNumId w:val="20"/>
  </w:num>
  <w:num w:numId="23" w16cid:durableId="830171932">
    <w:abstractNumId w:val="9"/>
  </w:num>
  <w:num w:numId="24" w16cid:durableId="208733461">
    <w:abstractNumId w:val="28"/>
  </w:num>
  <w:num w:numId="25" w16cid:durableId="123621610">
    <w:abstractNumId w:val="3"/>
  </w:num>
  <w:num w:numId="26" w16cid:durableId="372507425">
    <w:abstractNumId w:val="17"/>
  </w:num>
  <w:num w:numId="27" w16cid:durableId="827553448">
    <w:abstractNumId w:val="8"/>
  </w:num>
  <w:num w:numId="28" w16cid:durableId="880748927">
    <w:abstractNumId w:val="7"/>
  </w:num>
  <w:num w:numId="29" w16cid:durableId="762072440">
    <w:abstractNumId w:val="25"/>
  </w:num>
  <w:num w:numId="30" w16cid:durableId="556934348">
    <w:abstractNumId w:val="35"/>
  </w:num>
  <w:num w:numId="31" w16cid:durableId="1656715456">
    <w:abstractNumId w:val="32"/>
  </w:num>
  <w:num w:numId="32" w16cid:durableId="1059860671">
    <w:abstractNumId w:val="21"/>
  </w:num>
  <w:num w:numId="33" w16cid:durableId="409353977">
    <w:abstractNumId w:val="6"/>
  </w:num>
  <w:num w:numId="34" w16cid:durableId="826020449">
    <w:abstractNumId w:val="13"/>
  </w:num>
  <w:num w:numId="35" w16cid:durableId="1858422820">
    <w:abstractNumId w:val="0"/>
  </w:num>
  <w:num w:numId="36" w16cid:durableId="20283612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BE"/>
    <w:rsid w:val="00001DFA"/>
    <w:rsid w:val="00016BEC"/>
    <w:rsid w:val="00030964"/>
    <w:rsid w:val="00030AF6"/>
    <w:rsid w:val="00040991"/>
    <w:rsid w:val="00047CD2"/>
    <w:rsid w:val="00050B9C"/>
    <w:rsid w:val="00071351"/>
    <w:rsid w:val="000730F0"/>
    <w:rsid w:val="0007648E"/>
    <w:rsid w:val="00087E3B"/>
    <w:rsid w:val="00095395"/>
    <w:rsid w:val="0009779A"/>
    <w:rsid w:val="000B052E"/>
    <w:rsid w:val="000B6731"/>
    <w:rsid w:val="000C26E2"/>
    <w:rsid w:val="000C7C17"/>
    <w:rsid w:val="000D18F0"/>
    <w:rsid w:val="000E77A9"/>
    <w:rsid w:val="000F12C7"/>
    <w:rsid w:val="000F6C05"/>
    <w:rsid w:val="00106FD3"/>
    <w:rsid w:val="0010710F"/>
    <w:rsid w:val="00113DF6"/>
    <w:rsid w:val="001461C1"/>
    <w:rsid w:val="0014676C"/>
    <w:rsid w:val="00152F94"/>
    <w:rsid w:val="00162987"/>
    <w:rsid w:val="001643FE"/>
    <w:rsid w:val="00165A7A"/>
    <w:rsid w:val="00176D73"/>
    <w:rsid w:val="0018006B"/>
    <w:rsid w:val="00180656"/>
    <w:rsid w:val="0018215A"/>
    <w:rsid w:val="00183829"/>
    <w:rsid w:val="0018494C"/>
    <w:rsid w:val="001948DA"/>
    <w:rsid w:val="001A4FB2"/>
    <w:rsid w:val="001A67AB"/>
    <w:rsid w:val="001B3DF7"/>
    <w:rsid w:val="001D15AD"/>
    <w:rsid w:val="001D4881"/>
    <w:rsid w:val="001F43FF"/>
    <w:rsid w:val="001F61A7"/>
    <w:rsid w:val="00200B29"/>
    <w:rsid w:val="0020727A"/>
    <w:rsid w:val="0022619A"/>
    <w:rsid w:val="00227BF7"/>
    <w:rsid w:val="00234354"/>
    <w:rsid w:val="002512FF"/>
    <w:rsid w:val="00252689"/>
    <w:rsid w:val="00265C9B"/>
    <w:rsid w:val="0027449B"/>
    <w:rsid w:val="00277177"/>
    <w:rsid w:val="0029073D"/>
    <w:rsid w:val="00292CD4"/>
    <w:rsid w:val="00293905"/>
    <w:rsid w:val="00296AC0"/>
    <w:rsid w:val="0029750B"/>
    <w:rsid w:val="002A489A"/>
    <w:rsid w:val="002A5548"/>
    <w:rsid w:val="002C22C2"/>
    <w:rsid w:val="002D0685"/>
    <w:rsid w:val="002D25C8"/>
    <w:rsid w:val="002E580B"/>
    <w:rsid w:val="002F3FBB"/>
    <w:rsid w:val="002F69C6"/>
    <w:rsid w:val="00302FE7"/>
    <w:rsid w:val="00311BAD"/>
    <w:rsid w:val="003205C4"/>
    <w:rsid w:val="00326806"/>
    <w:rsid w:val="00326DDC"/>
    <w:rsid w:val="00327294"/>
    <w:rsid w:val="00330A44"/>
    <w:rsid w:val="00341602"/>
    <w:rsid w:val="0035793D"/>
    <w:rsid w:val="0036414D"/>
    <w:rsid w:val="003663F0"/>
    <w:rsid w:val="0036669F"/>
    <w:rsid w:val="00371479"/>
    <w:rsid w:val="003819D2"/>
    <w:rsid w:val="00382D47"/>
    <w:rsid w:val="00393E77"/>
    <w:rsid w:val="00397AD3"/>
    <w:rsid w:val="003A0772"/>
    <w:rsid w:val="003A28B4"/>
    <w:rsid w:val="003B7A8A"/>
    <w:rsid w:val="003C30C4"/>
    <w:rsid w:val="003C3C56"/>
    <w:rsid w:val="003C514A"/>
    <w:rsid w:val="003C55BB"/>
    <w:rsid w:val="003F06BE"/>
    <w:rsid w:val="003F49C2"/>
    <w:rsid w:val="003F5008"/>
    <w:rsid w:val="00406F7E"/>
    <w:rsid w:val="004118B2"/>
    <w:rsid w:val="004130B8"/>
    <w:rsid w:val="004158A1"/>
    <w:rsid w:val="004165F0"/>
    <w:rsid w:val="0042346E"/>
    <w:rsid w:val="00427494"/>
    <w:rsid w:val="00436401"/>
    <w:rsid w:val="00440FAA"/>
    <w:rsid w:val="00441E12"/>
    <w:rsid w:val="00442EF8"/>
    <w:rsid w:val="0045407E"/>
    <w:rsid w:val="004544A7"/>
    <w:rsid w:val="004561C5"/>
    <w:rsid w:val="00464208"/>
    <w:rsid w:val="00464D74"/>
    <w:rsid w:val="004668B7"/>
    <w:rsid w:val="00471821"/>
    <w:rsid w:val="00473D7F"/>
    <w:rsid w:val="00487385"/>
    <w:rsid w:val="0049261F"/>
    <w:rsid w:val="00496D95"/>
    <w:rsid w:val="004973F7"/>
    <w:rsid w:val="004A0984"/>
    <w:rsid w:val="004B2C50"/>
    <w:rsid w:val="004B30F4"/>
    <w:rsid w:val="004B4202"/>
    <w:rsid w:val="004B566A"/>
    <w:rsid w:val="004B65E4"/>
    <w:rsid w:val="004C29CD"/>
    <w:rsid w:val="004C4CD9"/>
    <w:rsid w:val="004D1811"/>
    <w:rsid w:val="00500ECE"/>
    <w:rsid w:val="0050194E"/>
    <w:rsid w:val="0050408A"/>
    <w:rsid w:val="00504203"/>
    <w:rsid w:val="00513B14"/>
    <w:rsid w:val="005351D0"/>
    <w:rsid w:val="0054243F"/>
    <w:rsid w:val="005472BA"/>
    <w:rsid w:val="0055025E"/>
    <w:rsid w:val="00561467"/>
    <w:rsid w:val="005720E9"/>
    <w:rsid w:val="0057524A"/>
    <w:rsid w:val="0057794B"/>
    <w:rsid w:val="00580EAA"/>
    <w:rsid w:val="00584A67"/>
    <w:rsid w:val="00585D9A"/>
    <w:rsid w:val="00587AF3"/>
    <w:rsid w:val="00591BDF"/>
    <w:rsid w:val="00594E39"/>
    <w:rsid w:val="005A34FF"/>
    <w:rsid w:val="005A5326"/>
    <w:rsid w:val="005A66F4"/>
    <w:rsid w:val="005B2EB3"/>
    <w:rsid w:val="005C1C30"/>
    <w:rsid w:val="005C5385"/>
    <w:rsid w:val="005D24CE"/>
    <w:rsid w:val="005D328D"/>
    <w:rsid w:val="005D589A"/>
    <w:rsid w:val="005E23C7"/>
    <w:rsid w:val="005F3BA9"/>
    <w:rsid w:val="005F3EB0"/>
    <w:rsid w:val="005F49C5"/>
    <w:rsid w:val="005F6131"/>
    <w:rsid w:val="00607ED5"/>
    <w:rsid w:val="00614A86"/>
    <w:rsid w:val="00620BD2"/>
    <w:rsid w:val="006262B3"/>
    <w:rsid w:val="00635389"/>
    <w:rsid w:val="00650832"/>
    <w:rsid w:val="0065135D"/>
    <w:rsid w:val="006534A6"/>
    <w:rsid w:val="00670822"/>
    <w:rsid w:val="0067193A"/>
    <w:rsid w:val="006732D6"/>
    <w:rsid w:val="006855AE"/>
    <w:rsid w:val="0068607C"/>
    <w:rsid w:val="00693532"/>
    <w:rsid w:val="0069516F"/>
    <w:rsid w:val="006962F1"/>
    <w:rsid w:val="006969F3"/>
    <w:rsid w:val="006A2FF9"/>
    <w:rsid w:val="006A319C"/>
    <w:rsid w:val="006A4025"/>
    <w:rsid w:val="006A68F5"/>
    <w:rsid w:val="006B5F8B"/>
    <w:rsid w:val="006C4051"/>
    <w:rsid w:val="006C5DCE"/>
    <w:rsid w:val="006D7238"/>
    <w:rsid w:val="006E39DE"/>
    <w:rsid w:val="006E6B9A"/>
    <w:rsid w:val="006F0556"/>
    <w:rsid w:val="006F2A0B"/>
    <w:rsid w:val="006F4F32"/>
    <w:rsid w:val="006F687A"/>
    <w:rsid w:val="006F69F1"/>
    <w:rsid w:val="007109E5"/>
    <w:rsid w:val="007126E5"/>
    <w:rsid w:val="0071391A"/>
    <w:rsid w:val="00714006"/>
    <w:rsid w:val="00716005"/>
    <w:rsid w:val="0072133D"/>
    <w:rsid w:val="00724C5F"/>
    <w:rsid w:val="007378C8"/>
    <w:rsid w:val="00742549"/>
    <w:rsid w:val="0074549F"/>
    <w:rsid w:val="00755A25"/>
    <w:rsid w:val="007613E3"/>
    <w:rsid w:val="00761A1D"/>
    <w:rsid w:val="00761DFD"/>
    <w:rsid w:val="00771B94"/>
    <w:rsid w:val="00771DA1"/>
    <w:rsid w:val="00773BDC"/>
    <w:rsid w:val="0078017B"/>
    <w:rsid w:val="00791002"/>
    <w:rsid w:val="00793781"/>
    <w:rsid w:val="00794064"/>
    <w:rsid w:val="007A1AFC"/>
    <w:rsid w:val="007A4152"/>
    <w:rsid w:val="007A7FAF"/>
    <w:rsid w:val="007B1D66"/>
    <w:rsid w:val="007C0F1A"/>
    <w:rsid w:val="007C12B4"/>
    <w:rsid w:val="007C27D2"/>
    <w:rsid w:val="007C62B4"/>
    <w:rsid w:val="007D06E1"/>
    <w:rsid w:val="007D5DF1"/>
    <w:rsid w:val="007E0340"/>
    <w:rsid w:val="007E227D"/>
    <w:rsid w:val="007E575D"/>
    <w:rsid w:val="007F12E0"/>
    <w:rsid w:val="007F15A7"/>
    <w:rsid w:val="007F17D5"/>
    <w:rsid w:val="007F1D18"/>
    <w:rsid w:val="007F5CB6"/>
    <w:rsid w:val="00801735"/>
    <w:rsid w:val="00811BE1"/>
    <w:rsid w:val="00812AA1"/>
    <w:rsid w:val="00814CB8"/>
    <w:rsid w:val="0082052A"/>
    <w:rsid w:val="00823C6A"/>
    <w:rsid w:val="008644AA"/>
    <w:rsid w:val="008663B5"/>
    <w:rsid w:val="008678CD"/>
    <w:rsid w:val="00871833"/>
    <w:rsid w:val="008731CD"/>
    <w:rsid w:val="008731DC"/>
    <w:rsid w:val="00883BB2"/>
    <w:rsid w:val="00886855"/>
    <w:rsid w:val="00887AC8"/>
    <w:rsid w:val="00894600"/>
    <w:rsid w:val="008A07E4"/>
    <w:rsid w:val="008A5DBD"/>
    <w:rsid w:val="008A6D02"/>
    <w:rsid w:val="008B15D0"/>
    <w:rsid w:val="008B1A3E"/>
    <w:rsid w:val="008B249C"/>
    <w:rsid w:val="008B6188"/>
    <w:rsid w:val="008B74B2"/>
    <w:rsid w:val="008C1CA6"/>
    <w:rsid w:val="008C54FC"/>
    <w:rsid w:val="008D4615"/>
    <w:rsid w:val="008E1E92"/>
    <w:rsid w:val="008E24DB"/>
    <w:rsid w:val="008E7808"/>
    <w:rsid w:val="008F4FE0"/>
    <w:rsid w:val="008F5CF6"/>
    <w:rsid w:val="00900E09"/>
    <w:rsid w:val="009021FF"/>
    <w:rsid w:val="009042BF"/>
    <w:rsid w:val="00904B14"/>
    <w:rsid w:val="00912F4A"/>
    <w:rsid w:val="00915376"/>
    <w:rsid w:val="00922D58"/>
    <w:rsid w:val="0093070F"/>
    <w:rsid w:val="0094295C"/>
    <w:rsid w:val="00943896"/>
    <w:rsid w:val="009500A3"/>
    <w:rsid w:val="00951CC1"/>
    <w:rsid w:val="00953371"/>
    <w:rsid w:val="00953BED"/>
    <w:rsid w:val="00961E3E"/>
    <w:rsid w:val="00976DD7"/>
    <w:rsid w:val="00981380"/>
    <w:rsid w:val="0098307F"/>
    <w:rsid w:val="009903A3"/>
    <w:rsid w:val="00995281"/>
    <w:rsid w:val="009A7E1A"/>
    <w:rsid w:val="009B46A2"/>
    <w:rsid w:val="009C5057"/>
    <w:rsid w:val="009D0444"/>
    <w:rsid w:val="009E1CE9"/>
    <w:rsid w:val="009E30C6"/>
    <w:rsid w:val="009E478B"/>
    <w:rsid w:val="009E7C1D"/>
    <w:rsid w:val="00A06F14"/>
    <w:rsid w:val="00A2331F"/>
    <w:rsid w:val="00A270D5"/>
    <w:rsid w:val="00A40D11"/>
    <w:rsid w:val="00A50EB5"/>
    <w:rsid w:val="00A62661"/>
    <w:rsid w:val="00A81887"/>
    <w:rsid w:val="00A82C10"/>
    <w:rsid w:val="00A847B7"/>
    <w:rsid w:val="00A87582"/>
    <w:rsid w:val="00A94941"/>
    <w:rsid w:val="00A95388"/>
    <w:rsid w:val="00AA06B6"/>
    <w:rsid w:val="00AB1789"/>
    <w:rsid w:val="00AB4BC0"/>
    <w:rsid w:val="00AB4BDE"/>
    <w:rsid w:val="00AB4D47"/>
    <w:rsid w:val="00AB5C07"/>
    <w:rsid w:val="00AC16CD"/>
    <w:rsid w:val="00AC1CA2"/>
    <w:rsid w:val="00AC21FA"/>
    <w:rsid w:val="00AC468B"/>
    <w:rsid w:val="00AE25A9"/>
    <w:rsid w:val="00AE650A"/>
    <w:rsid w:val="00AF1AB4"/>
    <w:rsid w:val="00AF28D0"/>
    <w:rsid w:val="00AF7DCB"/>
    <w:rsid w:val="00B06995"/>
    <w:rsid w:val="00B12332"/>
    <w:rsid w:val="00B33FC6"/>
    <w:rsid w:val="00B34057"/>
    <w:rsid w:val="00B3645E"/>
    <w:rsid w:val="00B41C30"/>
    <w:rsid w:val="00B41C81"/>
    <w:rsid w:val="00B44450"/>
    <w:rsid w:val="00B47652"/>
    <w:rsid w:val="00B47A13"/>
    <w:rsid w:val="00B5491E"/>
    <w:rsid w:val="00B602C4"/>
    <w:rsid w:val="00B64943"/>
    <w:rsid w:val="00B71407"/>
    <w:rsid w:val="00B860A6"/>
    <w:rsid w:val="00B87E6E"/>
    <w:rsid w:val="00B941D1"/>
    <w:rsid w:val="00B97142"/>
    <w:rsid w:val="00B97C45"/>
    <w:rsid w:val="00BA5A9A"/>
    <w:rsid w:val="00BA5C7F"/>
    <w:rsid w:val="00BB5CF3"/>
    <w:rsid w:val="00BD53BE"/>
    <w:rsid w:val="00BD55FE"/>
    <w:rsid w:val="00BF2B34"/>
    <w:rsid w:val="00BF45DA"/>
    <w:rsid w:val="00BF54D7"/>
    <w:rsid w:val="00C049B3"/>
    <w:rsid w:val="00C055AF"/>
    <w:rsid w:val="00C1234E"/>
    <w:rsid w:val="00C15756"/>
    <w:rsid w:val="00C21B41"/>
    <w:rsid w:val="00C3466F"/>
    <w:rsid w:val="00C403E9"/>
    <w:rsid w:val="00C410EA"/>
    <w:rsid w:val="00C45885"/>
    <w:rsid w:val="00C55B00"/>
    <w:rsid w:val="00C717D8"/>
    <w:rsid w:val="00C83DCC"/>
    <w:rsid w:val="00C86349"/>
    <w:rsid w:val="00C910A8"/>
    <w:rsid w:val="00C91A4C"/>
    <w:rsid w:val="00CA1813"/>
    <w:rsid w:val="00CA4B74"/>
    <w:rsid w:val="00CB067A"/>
    <w:rsid w:val="00CB1813"/>
    <w:rsid w:val="00CB223D"/>
    <w:rsid w:val="00CB2510"/>
    <w:rsid w:val="00CB5401"/>
    <w:rsid w:val="00CB7910"/>
    <w:rsid w:val="00CB79BF"/>
    <w:rsid w:val="00CC15F4"/>
    <w:rsid w:val="00CC5BEC"/>
    <w:rsid w:val="00CD0992"/>
    <w:rsid w:val="00CD7F8B"/>
    <w:rsid w:val="00CF37F5"/>
    <w:rsid w:val="00CF64B1"/>
    <w:rsid w:val="00D059C1"/>
    <w:rsid w:val="00D2112E"/>
    <w:rsid w:val="00D220DA"/>
    <w:rsid w:val="00D27B80"/>
    <w:rsid w:val="00D3534D"/>
    <w:rsid w:val="00D379EA"/>
    <w:rsid w:val="00D50316"/>
    <w:rsid w:val="00D51261"/>
    <w:rsid w:val="00D5700C"/>
    <w:rsid w:val="00D57225"/>
    <w:rsid w:val="00D67636"/>
    <w:rsid w:val="00D7736C"/>
    <w:rsid w:val="00D82A1B"/>
    <w:rsid w:val="00D9766F"/>
    <w:rsid w:val="00DA4E06"/>
    <w:rsid w:val="00DB3774"/>
    <w:rsid w:val="00DB3A38"/>
    <w:rsid w:val="00DB4EDE"/>
    <w:rsid w:val="00DB5ADA"/>
    <w:rsid w:val="00DC41C9"/>
    <w:rsid w:val="00DC75D6"/>
    <w:rsid w:val="00DD5ED7"/>
    <w:rsid w:val="00DE146B"/>
    <w:rsid w:val="00DE2296"/>
    <w:rsid w:val="00DE5300"/>
    <w:rsid w:val="00DE64C2"/>
    <w:rsid w:val="00DE7E28"/>
    <w:rsid w:val="00DF165E"/>
    <w:rsid w:val="00DF3713"/>
    <w:rsid w:val="00DF3F4D"/>
    <w:rsid w:val="00DF4408"/>
    <w:rsid w:val="00E00DE3"/>
    <w:rsid w:val="00E01F88"/>
    <w:rsid w:val="00E05303"/>
    <w:rsid w:val="00E11727"/>
    <w:rsid w:val="00E12C7A"/>
    <w:rsid w:val="00E14135"/>
    <w:rsid w:val="00E16E39"/>
    <w:rsid w:val="00E212B5"/>
    <w:rsid w:val="00E41773"/>
    <w:rsid w:val="00E52EA4"/>
    <w:rsid w:val="00E53BEB"/>
    <w:rsid w:val="00E6332E"/>
    <w:rsid w:val="00E63597"/>
    <w:rsid w:val="00E7720C"/>
    <w:rsid w:val="00E8319E"/>
    <w:rsid w:val="00E83274"/>
    <w:rsid w:val="00E8455B"/>
    <w:rsid w:val="00E849C6"/>
    <w:rsid w:val="00EA3EC3"/>
    <w:rsid w:val="00EA4869"/>
    <w:rsid w:val="00EC20E0"/>
    <w:rsid w:val="00ED0DC9"/>
    <w:rsid w:val="00ED2D2F"/>
    <w:rsid w:val="00ED787F"/>
    <w:rsid w:val="00EE4D42"/>
    <w:rsid w:val="00F004DB"/>
    <w:rsid w:val="00F209ED"/>
    <w:rsid w:val="00F22BE0"/>
    <w:rsid w:val="00F23E5F"/>
    <w:rsid w:val="00F3091A"/>
    <w:rsid w:val="00F333F1"/>
    <w:rsid w:val="00F33564"/>
    <w:rsid w:val="00F506E8"/>
    <w:rsid w:val="00F529E8"/>
    <w:rsid w:val="00F52BC6"/>
    <w:rsid w:val="00F629B8"/>
    <w:rsid w:val="00F639D7"/>
    <w:rsid w:val="00F655E9"/>
    <w:rsid w:val="00F741D9"/>
    <w:rsid w:val="00F831E2"/>
    <w:rsid w:val="00FA584B"/>
    <w:rsid w:val="00FB19A1"/>
    <w:rsid w:val="00FB4D5A"/>
    <w:rsid w:val="00FC2B10"/>
    <w:rsid w:val="00FC2E97"/>
    <w:rsid w:val="00FC6A24"/>
    <w:rsid w:val="00FD606F"/>
    <w:rsid w:val="00FD64BA"/>
    <w:rsid w:val="00FD6938"/>
    <w:rsid w:val="00FE2FB3"/>
    <w:rsid w:val="00FE452F"/>
    <w:rsid w:val="00FE651D"/>
    <w:rsid w:val="00FE6AC7"/>
    <w:rsid w:val="00FE7518"/>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8305BF"/>
  <w15:docId w15:val="{AC89A28F-D881-4335-9223-F4316B62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BE"/>
    <w:pPr>
      <w:spacing w:after="160" w:line="259" w:lineRule="auto"/>
    </w:pPr>
    <w:rPr>
      <w:rFonts w:asciiTheme="minorHAnsi" w:eastAsiaTheme="minorHAnsi" w:hAnsiTheme="minorHAnsi" w:cstheme="minorBidi"/>
      <w:kern w:val="2"/>
      <w:sz w:val="22"/>
      <w:szCs w:val="22"/>
      <w:lang w:val="en-US"/>
      <w14:ligatures w14:val="standardContextual"/>
    </w:rPr>
  </w:style>
  <w:style w:type="paragraph" w:styleId="Titre1">
    <w:name w:val="heading 1"/>
    <w:basedOn w:val="Titre2"/>
    <w:next w:val="Normal"/>
    <w:link w:val="Titre1Car"/>
    <w:uiPriority w:val="9"/>
    <w:qFormat/>
    <w:rsid w:val="00AE650A"/>
    <w:pPr>
      <w:numPr>
        <w:ilvl w:val="0"/>
      </w:numPr>
      <w:spacing w:before="480"/>
      <w:outlineLvl w:val="0"/>
    </w:pPr>
    <w:rPr>
      <w:rFonts w:asciiTheme="minorHAnsi" w:hAnsiTheme="minorHAnsi"/>
      <w:bCs w:val="0"/>
      <w:sz w:val="24"/>
      <w:szCs w:val="28"/>
    </w:rPr>
  </w:style>
  <w:style w:type="paragraph" w:styleId="Titre2">
    <w:name w:val="heading 2"/>
    <w:basedOn w:val="Normal"/>
    <w:next w:val="Normal"/>
    <w:link w:val="Titre2Car"/>
    <w:uiPriority w:val="9"/>
    <w:unhideWhenUsed/>
    <w:qFormat/>
    <w:rsid w:val="00AE650A"/>
    <w:pPr>
      <w:keepNext/>
      <w:keepLines/>
      <w:numPr>
        <w:ilvl w:val="1"/>
        <w:numId w:val="34"/>
      </w:numPr>
      <w:spacing w:before="240" w:after="120"/>
      <w:ind w:right="284"/>
      <w:outlineLvl w:val="1"/>
    </w:pPr>
    <w:rPr>
      <w:rFonts w:asciiTheme="majorHAnsi" w:eastAsiaTheme="majorEastAsia" w:hAnsiTheme="majorHAnsi" w:cstheme="majorBidi"/>
      <w:b/>
      <w:bCs/>
      <w:szCs w:val="26"/>
    </w:rPr>
  </w:style>
  <w:style w:type="paragraph" w:styleId="Titre3">
    <w:name w:val="heading 3"/>
    <w:basedOn w:val="Normal"/>
    <w:next w:val="Normal"/>
    <w:link w:val="Titre3Car"/>
    <w:uiPriority w:val="9"/>
    <w:unhideWhenUsed/>
    <w:qFormat/>
    <w:rsid w:val="00C86349"/>
    <w:pPr>
      <w:keepNext/>
      <w:keepLines/>
      <w:numPr>
        <w:ilvl w:val="2"/>
        <w:numId w:val="34"/>
      </w:numPr>
      <w:spacing w:before="200" w:after="0"/>
      <w:outlineLvl w:val="2"/>
    </w:pPr>
    <w:rPr>
      <w:rFonts w:asciiTheme="majorHAnsi" w:eastAsiaTheme="majorEastAsia" w:hAnsiTheme="majorHAnsi" w:cstheme="majorBidi"/>
      <w:b/>
      <w:bCs/>
      <w:sz w:val="18"/>
    </w:rPr>
  </w:style>
  <w:style w:type="paragraph" w:styleId="Titre4">
    <w:name w:val="heading 4"/>
    <w:basedOn w:val="Normal"/>
    <w:next w:val="Normal"/>
    <w:link w:val="Titre4Car"/>
    <w:uiPriority w:val="9"/>
    <w:semiHidden/>
    <w:unhideWhenUsed/>
    <w:qFormat/>
    <w:rsid w:val="00C86349"/>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86349"/>
    <w:pPr>
      <w:keepNext/>
      <w:keepLines/>
      <w:numPr>
        <w:ilvl w:val="4"/>
        <w:numId w:val="3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86349"/>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86349"/>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86349"/>
    <w:pPr>
      <w:keepNext/>
      <w:keepLines/>
      <w:numPr>
        <w:ilvl w:val="7"/>
        <w:numId w:val="34"/>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C86349"/>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semiHidden/>
    <w:rPr>
      <w:rFonts w:eastAsia="Times New Roman"/>
      <w:lang w:val="fr-FR" w:bidi="fr-FR"/>
    </w:rPr>
    <w:tblPr>
      <w:tblInd w:w="0" w:type="dxa"/>
      <w:tblCellMar>
        <w:top w:w="0" w:type="dxa"/>
        <w:left w:w="108" w:type="dxa"/>
        <w:bottom w:w="0" w:type="dxa"/>
        <w:right w:w="108" w:type="dxa"/>
      </w:tblCellMar>
    </w:tblPr>
  </w:style>
  <w:style w:type="paragraph" w:customStyle="1" w:styleId="En-tt">
    <w:name w:val="En-têt"/>
    <w:basedOn w:val="Normal"/>
    <w:semiHidden/>
    <w:rsid w:val="00202B24"/>
    <w:pPr>
      <w:tabs>
        <w:tab w:val="center" w:pos="4153"/>
        <w:tab w:val="right" w:pos="8306"/>
      </w:tabs>
      <w:spacing w:after="0"/>
    </w:pPr>
  </w:style>
  <w:style w:type="character" w:customStyle="1" w:styleId="HeaderChar">
    <w:name w:val="Header Char"/>
    <w:semiHidden/>
    <w:rsid w:val="00202B24"/>
    <w:rPr>
      <w:rFonts w:cs="Times New Roman"/>
    </w:rPr>
  </w:style>
  <w:style w:type="paragraph" w:customStyle="1" w:styleId="Piedd">
    <w:name w:val="Pied d"/>
    <w:basedOn w:val="Normal"/>
    <w:semiHidden/>
    <w:rsid w:val="00202B24"/>
    <w:pPr>
      <w:tabs>
        <w:tab w:val="center" w:pos="4153"/>
        <w:tab w:val="right" w:pos="8306"/>
      </w:tabs>
      <w:spacing w:after="0"/>
    </w:pPr>
  </w:style>
  <w:style w:type="character" w:customStyle="1" w:styleId="FooterChar">
    <w:name w:val="Footer Char"/>
    <w:semiHidden/>
    <w:rsid w:val="00202B24"/>
    <w:rPr>
      <w:rFonts w:cs="Times New Roman"/>
    </w:rPr>
  </w:style>
  <w:style w:type="paragraph" w:styleId="En-tte">
    <w:name w:val="header"/>
    <w:basedOn w:val="Normal"/>
    <w:link w:val="En-tteCar"/>
    <w:uiPriority w:val="99"/>
    <w:unhideWhenUsed/>
    <w:rsid w:val="007C62B4"/>
    <w:pPr>
      <w:tabs>
        <w:tab w:val="center" w:pos="4536"/>
        <w:tab w:val="right" w:pos="9072"/>
      </w:tabs>
      <w:spacing w:after="0"/>
    </w:pPr>
  </w:style>
  <w:style w:type="character" w:customStyle="1" w:styleId="En-tteCar">
    <w:name w:val="En-tête Car"/>
    <w:basedOn w:val="Policepardfaut"/>
    <w:link w:val="En-tte"/>
    <w:uiPriority w:val="99"/>
    <w:rsid w:val="007C62B4"/>
    <w:rPr>
      <w:rFonts w:ascii="Verdana" w:eastAsia="Times New Roman" w:hAnsi="Verdana"/>
      <w:szCs w:val="24"/>
      <w:lang w:val="fr-FR" w:bidi="fr-FR"/>
    </w:rPr>
  </w:style>
  <w:style w:type="paragraph" w:styleId="Pieddepage">
    <w:name w:val="footer"/>
    <w:basedOn w:val="Normal"/>
    <w:link w:val="PieddepageCar"/>
    <w:uiPriority w:val="99"/>
    <w:unhideWhenUsed/>
    <w:rsid w:val="007C62B4"/>
    <w:pPr>
      <w:tabs>
        <w:tab w:val="center" w:pos="4536"/>
        <w:tab w:val="right" w:pos="9072"/>
      </w:tabs>
      <w:spacing w:after="0"/>
    </w:pPr>
  </w:style>
  <w:style w:type="character" w:customStyle="1" w:styleId="PieddepageCar">
    <w:name w:val="Pied de page Car"/>
    <w:basedOn w:val="Policepardfaut"/>
    <w:link w:val="Pieddepage"/>
    <w:uiPriority w:val="99"/>
    <w:rsid w:val="007C62B4"/>
    <w:rPr>
      <w:rFonts w:ascii="Verdana" w:eastAsia="Times New Roman" w:hAnsi="Verdana"/>
      <w:szCs w:val="24"/>
      <w:lang w:val="fr-FR" w:bidi="fr-FR"/>
    </w:rPr>
  </w:style>
  <w:style w:type="paragraph" w:styleId="TM1">
    <w:name w:val="toc 1"/>
    <w:basedOn w:val="Normal"/>
    <w:next w:val="Normal"/>
    <w:autoRedefine/>
    <w:uiPriority w:val="39"/>
    <w:unhideWhenUsed/>
    <w:rsid w:val="00AE650A"/>
    <w:pPr>
      <w:tabs>
        <w:tab w:val="right" w:leader="dot" w:pos="8505"/>
      </w:tabs>
      <w:spacing w:after="100"/>
    </w:pPr>
  </w:style>
  <w:style w:type="paragraph" w:styleId="Paragraphedeliste">
    <w:name w:val="List Paragraph"/>
    <w:basedOn w:val="Normal"/>
    <w:uiPriority w:val="34"/>
    <w:qFormat/>
    <w:rsid w:val="007A4152"/>
    <w:pPr>
      <w:ind w:left="720"/>
      <w:contextualSpacing/>
    </w:pPr>
  </w:style>
  <w:style w:type="paragraph" w:styleId="TM2">
    <w:name w:val="toc 2"/>
    <w:basedOn w:val="Normal"/>
    <w:next w:val="Normal"/>
    <w:autoRedefine/>
    <w:uiPriority w:val="39"/>
    <w:unhideWhenUsed/>
    <w:rsid w:val="00AE650A"/>
    <w:pPr>
      <w:spacing w:after="100"/>
      <w:ind w:left="200"/>
    </w:pPr>
  </w:style>
  <w:style w:type="paragraph" w:customStyle="1" w:styleId="BCULpieddepage">
    <w:name w:val="BCUL pied de page"/>
    <w:basedOn w:val="Normal"/>
    <w:link w:val="BCULpieddepageCar"/>
    <w:qFormat/>
    <w:rsid w:val="007A4152"/>
    <w:pPr>
      <w:spacing w:after="24"/>
      <w:ind w:left="170"/>
    </w:pPr>
    <w:rPr>
      <w:rFonts w:eastAsia="Cambria"/>
      <w:b/>
      <w:sz w:val="16"/>
    </w:rPr>
  </w:style>
  <w:style w:type="paragraph" w:customStyle="1" w:styleId="Dtailsdupieddepage">
    <w:name w:val="Détails du pied de page"/>
    <w:basedOn w:val="Normal"/>
    <w:link w:val="DtailsdupieddepageCar"/>
    <w:qFormat/>
    <w:rsid w:val="007A4152"/>
    <w:pPr>
      <w:spacing w:after="20"/>
      <w:ind w:left="170"/>
    </w:pPr>
    <w:rPr>
      <w:rFonts w:eastAsia="Cambria"/>
      <w:sz w:val="14"/>
    </w:rPr>
  </w:style>
  <w:style w:type="character" w:customStyle="1" w:styleId="BCULpieddepageCar">
    <w:name w:val="BCUL pied de page Car"/>
    <w:basedOn w:val="Policepardfaut"/>
    <w:link w:val="BCULpieddepage"/>
    <w:rsid w:val="007A4152"/>
    <w:rPr>
      <w:rFonts w:ascii="Verdana" w:hAnsi="Verdana"/>
      <w:b/>
      <w:sz w:val="16"/>
      <w:szCs w:val="24"/>
      <w:lang w:val="fr-FR" w:eastAsia="en-US"/>
    </w:rPr>
  </w:style>
  <w:style w:type="character" w:customStyle="1" w:styleId="DtailsdupieddepageCar">
    <w:name w:val="Détails du pied de page Car"/>
    <w:basedOn w:val="Policepardfaut"/>
    <w:link w:val="Dtailsdupieddepage"/>
    <w:rsid w:val="007A4152"/>
    <w:rPr>
      <w:rFonts w:ascii="Verdana" w:hAnsi="Verdana"/>
      <w:sz w:val="14"/>
      <w:szCs w:val="24"/>
      <w:lang w:val="fr-FR" w:eastAsia="en-US"/>
    </w:rPr>
  </w:style>
  <w:style w:type="character" w:customStyle="1" w:styleId="Titre1Car">
    <w:name w:val="Titre 1 Car"/>
    <w:basedOn w:val="Policepardfaut"/>
    <w:link w:val="Titre1"/>
    <w:uiPriority w:val="9"/>
    <w:rsid w:val="00AE650A"/>
    <w:rPr>
      <w:rFonts w:asciiTheme="minorHAnsi" w:eastAsiaTheme="majorEastAsia" w:hAnsiTheme="minorHAnsi" w:cstheme="majorBidi"/>
      <w:b/>
      <w:sz w:val="24"/>
      <w:szCs w:val="28"/>
      <w:lang w:val="fr-FR" w:bidi="fr-FR"/>
    </w:rPr>
  </w:style>
  <w:style w:type="paragraph" w:styleId="Titre">
    <w:name w:val="Title"/>
    <w:basedOn w:val="Titre1"/>
    <w:next w:val="Normal"/>
    <w:link w:val="TitreCar"/>
    <w:uiPriority w:val="10"/>
    <w:rsid w:val="008B1A3E"/>
    <w:pPr>
      <w:spacing w:after="300"/>
    </w:pPr>
    <w:rPr>
      <w:rFonts w:asciiTheme="majorHAnsi" w:hAnsiTheme="majorHAnsi"/>
      <w:spacing w:val="5"/>
      <w:kern w:val="28"/>
      <w:szCs w:val="52"/>
    </w:rPr>
  </w:style>
  <w:style w:type="character" w:customStyle="1" w:styleId="TitreCar">
    <w:name w:val="Titre Car"/>
    <w:basedOn w:val="Policepardfaut"/>
    <w:link w:val="Titre"/>
    <w:uiPriority w:val="10"/>
    <w:rsid w:val="008B1A3E"/>
    <w:rPr>
      <w:rFonts w:asciiTheme="majorHAnsi" w:eastAsiaTheme="majorEastAsia" w:hAnsiTheme="majorHAnsi" w:cstheme="majorBidi"/>
      <w:b/>
      <w:bCs/>
      <w:spacing w:val="5"/>
      <w:kern w:val="28"/>
      <w:sz w:val="24"/>
      <w:szCs w:val="52"/>
      <w:lang w:val="fr-FR" w:bidi="fr-FR"/>
    </w:rPr>
  </w:style>
  <w:style w:type="paragraph" w:styleId="En-ttedetabledesmatires">
    <w:name w:val="TOC Heading"/>
    <w:basedOn w:val="Titre1"/>
    <w:next w:val="Normal"/>
    <w:uiPriority w:val="39"/>
    <w:semiHidden/>
    <w:unhideWhenUsed/>
    <w:qFormat/>
    <w:rsid w:val="007A4152"/>
    <w:pPr>
      <w:outlineLvl w:val="9"/>
    </w:pPr>
  </w:style>
  <w:style w:type="character" w:styleId="Lienhypertexte">
    <w:name w:val="Hyperlink"/>
    <w:uiPriority w:val="99"/>
    <w:unhideWhenUsed/>
    <w:rsid w:val="007A4152"/>
    <w:rPr>
      <w:color w:val="0000FF"/>
      <w:u w:val="single"/>
    </w:rPr>
  </w:style>
  <w:style w:type="character" w:customStyle="1" w:styleId="Titre2Car">
    <w:name w:val="Titre 2 Car"/>
    <w:basedOn w:val="Policepardfaut"/>
    <w:link w:val="Titre2"/>
    <w:uiPriority w:val="9"/>
    <w:rsid w:val="00AE650A"/>
    <w:rPr>
      <w:rFonts w:asciiTheme="majorHAnsi" w:eastAsiaTheme="majorEastAsia" w:hAnsiTheme="majorHAnsi" w:cstheme="majorBidi"/>
      <w:b/>
      <w:bCs/>
      <w:szCs w:val="26"/>
      <w:lang w:val="fr-FR" w:bidi="fr-FR"/>
    </w:rPr>
  </w:style>
  <w:style w:type="paragraph" w:styleId="Textedebulles">
    <w:name w:val="Balloon Text"/>
    <w:basedOn w:val="Normal"/>
    <w:link w:val="TextedebullesCar"/>
    <w:uiPriority w:val="99"/>
    <w:semiHidden/>
    <w:unhideWhenUsed/>
    <w:rsid w:val="006C5DC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C5DCE"/>
    <w:rPr>
      <w:rFonts w:ascii="Tahoma" w:eastAsia="Times New Roman" w:hAnsi="Tahoma" w:cs="Tahoma"/>
      <w:sz w:val="16"/>
      <w:szCs w:val="16"/>
      <w:lang w:val="fr-FR" w:eastAsia="en-US" w:bidi="fr-FR"/>
    </w:rPr>
  </w:style>
  <w:style w:type="character" w:customStyle="1" w:styleId="Titre3Car">
    <w:name w:val="Titre 3 Car"/>
    <w:basedOn w:val="Policepardfaut"/>
    <w:link w:val="Titre3"/>
    <w:uiPriority w:val="9"/>
    <w:rsid w:val="00C86349"/>
    <w:rPr>
      <w:rFonts w:asciiTheme="majorHAnsi" w:eastAsiaTheme="majorEastAsia" w:hAnsiTheme="majorHAnsi" w:cstheme="majorBidi"/>
      <w:b/>
      <w:bCs/>
      <w:sz w:val="18"/>
      <w:szCs w:val="24"/>
      <w:lang w:val="fr-FR" w:bidi="fr-FR"/>
    </w:rPr>
  </w:style>
  <w:style w:type="paragraph" w:styleId="TM3">
    <w:name w:val="toc 3"/>
    <w:basedOn w:val="Normal"/>
    <w:next w:val="Normal"/>
    <w:autoRedefine/>
    <w:uiPriority w:val="39"/>
    <w:unhideWhenUsed/>
    <w:rsid w:val="008A5DBD"/>
    <w:pPr>
      <w:spacing w:after="100"/>
      <w:ind w:left="400"/>
    </w:pPr>
  </w:style>
  <w:style w:type="character" w:customStyle="1" w:styleId="Titre4Car">
    <w:name w:val="Titre 4 Car"/>
    <w:basedOn w:val="Policepardfaut"/>
    <w:link w:val="Titre4"/>
    <w:uiPriority w:val="9"/>
    <w:semiHidden/>
    <w:rsid w:val="00C86349"/>
    <w:rPr>
      <w:rFonts w:asciiTheme="majorHAnsi" w:eastAsiaTheme="majorEastAsia" w:hAnsiTheme="majorHAnsi" w:cstheme="majorBidi"/>
      <w:b/>
      <w:bCs/>
      <w:i/>
      <w:iCs/>
      <w:color w:val="4F81BD" w:themeColor="accent1"/>
      <w:szCs w:val="24"/>
      <w:lang w:val="fr-FR" w:bidi="fr-FR"/>
    </w:rPr>
  </w:style>
  <w:style w:type="character" w:customStyle="1" w:styleId="Titre5Car">
    <w:name w:val="Titre 5 Car"/>
    <w:basedOn w:val="Policepardfaut"/>
    <w:link w:val="Titre5"/>
    <w:uiPriority w:val="9"/>
    <w:semiHidden/>
    <w:rsid w:val="00C86349"/>
    <w:rPr>
      <w:rFonts w:asciiTheme="majorHAnsi" w:eastAsiaTheme="majorEastAsia" w:hAnsiTheme="majorHAnsi" w:cstheme="majorBidi"/>
      <w:color w:val="243F60" w:themeColor="accent1" w:themeShade="7F"/>
      <w:szCs w:val="24"/>
      <w:lang w:val="fr-FR" w:bidi="fr-FR"/>
    </w:rPr>
  </w:style>
  <w:style w:type="character" w:customStyle="1" w:styleId="Titre6Car">
    <w:name w:val="Titre 6 Car"/>
    <w:basedOn w:val="Policepardfaut"/>
    <w:link w:val="Titre6"/>
    <w:uiPriority w:val="9"/>
    <w:semiHidden/>
    <w:rsid w:val="00C86349"/>
    <w:rPr>
      <w:rFonts w:asciiTheme="majorHAnsi" w:eastAsiaTheme="majorEastAsia" w:hAnsiTheme="majorHAnsi" w:cstheme="majorBidi"/>
      <w:i/>
      <w:iCs/>
      <w:color w:val="243F60" w:themeColor="accent1" w:themeShade="7F"/>
      <w:szCs w:val="24"/>
      <w:lang w:val="fr-FR" w:bidi="fr-FR"/>
    </w:rPr>
  </w:style>
  <w:style w:type="character" w:customStyle="1" w:styleId="Titre7Car">
    <w:name w:val="Titre 7 Car"/>
    <w:basedOn w:val="Policepardfaut"/>
    <w:link w:val="Titre7"/>
    <w:uiPriority w:val="9"/>
    <w:semiHidden/>
    <w:rsid w:val="00C86349"/>
    <w:rPr>
      <w:rFonts w:asciiTheme="majorHAnsi" w:eastAsiaTheme="majorEastAsia" w:hAnsiTheme="majorHAnsi" w:cstheme="majorBidi"/>
      <w:i/>
      <w:iCs/>
      <w:color w:val="404040" w:themeColor="text1" w:themeTint="BF"/>
      <w:szCs w:val="24"/>
      <w:lang w:val="fr-FR" w:bidi="fr-FR"/>
    </w:rPr>
  </w:style>
  <w:style w:type="character" w:customStyle="1" w:styleId="Titre8Car">
    <w:name w:val="Titre 8 Car"/>
    <w:basedOn w:val="Policepardfaut"/>
    <w:link w:val="Titre8"/>
    <w:uiPriority w:val="9"/>
    <w:semiHidden/>
    <w:rsid w:val="00C86349"/>
    <w:rPr>
      <w:rFonts w:asciiTheme="majorHAnsi" w:eastAsiaTheme="majorEastAsia" w:hAnsiTheme="majorHAnsi" w:cstheme="majorBidi"/>
      <w:color w:val="404040" w:themeColor="text1" w:themeTint="BF"/>
      <w:lang w:val="fr-FR" w:bidi="fr-FR"/>
    </w:rPr>
  </w:style>
  <w:style w:type="character" w:customStyle="1" w:styleId="Titre9Car">
    <w:name w:val="Titre 9 Car"/>
    <w:basedOn w:val="Policepardfaut"/>
    <w:link w:val="Titre9"/>
    <w:uiPriority w:val="9"/>
    <w:semiHidden/>
    <w:rsid w:val="00C86349"/>
    <w:rPr>
      <w:rFonts w:asciiTheme="majorHAnsi" w:eastAsiaTheme="majorEastAsia" w:hAnsiTheme="majorHAnsi" w:cstheme="majorBidi"/>
      <w:i/>
      <w:iCs/>
      <w:color w:val="404040" w:themeColor="text1" w:themeTint="BF"/>
      <w:lang w:val="fr-FR" w:bidi="fr-FR"/>
    </w:rPr>
  </w:style>
  <w:style w:type="paragraph" w:customStyle="1" w:styleId="Titreprincipal">
    <w:name w:val="Titre_principal"/>
    <w:qFormat/>
    <w:rsid w:val="003F49C2"/>
    <w:pPr>
      <w:spacing w:before="240" w:after="480"/>
    </w:pPr>
    <w:rPr>
      <w:rFonts w:asciiTheme="minorHAnsi" w:eastAsiaTheme="majorEastAsia" w:hAnsiTheme="minorHAnsi" w:cstheme="majorBidi"/>
      <w:b/>
      <w:color w:val="9A0043"/>
      <w:sz w:val="44"/>
      <w:szCs w:val="28"/>
      <w:lang w:val="fr-FR" w:bidi="fr-FR"/>
    </w:rPr>
  </w:style>
  <w:style w:type="character" w:styleId="Mentionnonrsolue">
    <w:name w:val="Unresolved Mention"/>
    <w:basedOn w:val="Policepardfaut"/>
    <w:uiPriority w:val="99"/>
    <w:semiHidden/>
    <w:unhideWhenUsed/>
    <w:rsid w:val="0078017B"/>
    <w:rPr>
      <w:color w:val="808080"/>
      <w:shd w:val="clear" w:color="auto" w:fill="E6E6E6"/>
    </w:rPr>
  </w:style>
  <w:style w:type="paragraph" w:styleId="Sansinterligne">
    <w:name w:val="No Spacing"/>
    <w:uiPriority w:val="1"/>
    <w:qFormat/>
    <w:rsid w:val="003F06BE"/>
    <w:rPr>
      <w:rFonts w:asciiTheme="minorHAnsi" w:eastAsiaTheme="minorHAnsi" w:hAnsiTheme="minorHAnsi" w:cstheme="minorBidi"/>
      <w:kern w:val="2"/>
      <w:sz w:val="22"/>
      <w:szCs w:val="22"/>
      <w14:ligatures w14:val="standardContextual"/>
    </w:rPr>
  </w:style>
  <w:style w:type="character" w:styleId="Marquedecommentaire">
    <w:name w:val="annotation reference"/>
    <w:basedOn w:val="Policepardfaut"/>
    <w:uiPriority w:val="99"/>
    <w:semiHidden/>
    <w:unhideWhenUsed/>
    <w:rsid w:val="003F06BE"/>
    <w:rPr>
      <w:sz w:val="16"/>
      <w:szCs w:val="16"/>
    </w:rPr>
  </w:style>
  <w:style w:type="paragraph" w:styleId="Commentaire">
    <w:name w:val="annotation text"/>
    <w:basedOn w:val="Normal"/>
    <w:link w:val="CommentaireCar"/>
    <w:uiPriority w:val="99"/>
    <w:unhideWhenUsed/>
    <w:rsid w:val="003F06BE"/>
    <w:pPr>
      <w:spacing w:line="240" w:lineRule="auto"/>
    </w:pPr>
    <w:rPr>
      <w:sz w:val="20"/>
      <w:szCs w:val="20"/>
    </w:rPr>
  </w:style>
  <w:style w:type="character" w:customStyle="1" w:styleId="CommentaireCar">
    <w:name w:val="Commentaire Car"/>
    <w:basedOn w:val="Policepardfaut"/>
    <w:link w:val="Commentaire"/>
    <w:uiPriority w:val="99"/>
    <w:rsid w:val="003F06BE"/>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cu.unil.ch"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b@bcu.unil.ch"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reb@bcu.unil.c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cu-lausanne.ch" TargetMode="External"/><Relationship Id="rId2" Type="http://schemas.openxmlformats.org/officeDocument/2006/relationships/hyperlink" Target="file:///\\nas.unil.ch\bcul-users\ssala1\Fonds%20Diamant\site%20web\reb@bcu.unil.ch%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la1\AppData\Roaming\Office%20Connector\Read-only%20Documents\37b02a7192c327369b33699e568649dc\20180212_MOD_RapportCourtGR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CC355A7F48214F8D077C1D506D1A60" ma:contentTypeVersion="10" ma:contentTypeDescription="Crée un document." ma:contentTypeScope="" ma:versionID="8b2b880d2f9b1a1b1acc1f43b6579dcd">
  <xsd:schema xmlns:xsd="http://www.w3.org/2001/XMLSchema" xmlns:xs="http://www.w3.org/2001/XMLSchema" xmlns:p="http://schemas.microsoft.com/office/2006/metadata/properties" xmlns:ns2="005b1b57-79c4-4af8-a33d-5ca6f7907a38" targetNamespace="http://schemas.microsoft.com/office/2006/metadata/properties" ma:root="true" ma:fieldsID="c0eae798ad13a611f559e8cc4cd23271" ns2:_="">
    <xsd:import namespace="005b1b57-79c4-4af8-a33d-5ca6f7907a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b1b57-79c4-4af8-a33d-5ca6f7907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bf8dbf1-8dcf-487f-977b-681a8a5f30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5b1b57-79c4-4af8-a33d-5ca6f7907a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670ED5-99C2-8348-8115-3EC7AD9909E7}">
  <ds:schemaRefs>
    <ds:schemaRef ds:uri="http://schemas.openxmlformats.org/officeDocument/2006/bibliography"/>
  </ds:schemaRefs>
</ds:datastoreItem>
</file>

<file path=customXml/itemProps2.xml><?xml version="1.0" encoding="utf-8"?>
<ds:datastoreItem xmlns:ds="http://schemas.openxmlformats.org/officeDocument/2006/customXml" ds:itemID="{BF2FF889-3AFC-48B7-BFF4-6FDBC4E3098B}"/>
</file>

<file path=customXml/itemProps3.xml><?xml version="1.0" encoding="utf-8"?>
<ds:datastoreItem xmlns:ds="http://schemas.openxmlformats.org/officeDocument/2006/customXml" ds:itemID="{91A648E7-3B71-49E1-B0AE-9929DDDB6149}"/>
</file>

<file path=customXml/itemProps4.xml><?xml version="1.0" encoding="utf-8"?>
<ds:datastoreItem xmlns:ds="http://schemas.openxmlformats.org/officeDocument/2006/customXml" ds:itemID="{8CFCBBF3-A410-4855-8565-F666D5EAAEB7}"/>
</file>

<file path=docProps/app.xml><?xml version="1.0" encoding="utf-8"?>
<Properties xmlns="http://schemas.openxmlformats.org/officeDocument/2006/extended-properties" xmlns:vt="http://schemas.openxmlformats.org/officeDocument/2006/docPropsVTypes">
  <Template>20180212_MOD_RapportCourtGRIS</Template>
  <TotalTime>52</TotalTime>
  <Pages>3</Pages>
  <Words>539</Words>
  <Characters>3220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Mystery.ch</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Sala</dc:creator>
  <cp:lastModifiedBy>Simona Sala</cp:lastModifiedBy>
  <cp:revision>7</cp:revision>
  <cp:lastPrinted>2012-06-08T13:45:00Z</cp:lastPrinted>
  <dcterms:created xsi:type="dcterms:W3CDTF">2024-12-17T13:17:00Z</dcterms:created>
  <dcterms:modified xsi:type="dcterms:W3CDTF">2024-12-17T14:44:00Z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0x010100A6CC355A7F48214F8D077C1D506D1A60</vt:lpwstr>
  </property>
</Properties>
</file>